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tbl>
      <w:tblPr>
        <w:tblW w:w="4253" w:type="dxa"/>
        <w:tblInd w:w="4678" w:type="dxa"/>
        <w:tblLook w:val="01E0" w:firstRow="1" w:lastRow="1" w:firstColumn="1" w:lastColumn="1" w:noHBand="0" w:noVBand="0"/>
      </w:tblPr>
      <w:tblGrid>
        <w:gridCol w:w="4253"/>
      </w:tblGrid>
      <w:tr w:rsidR="008D0AE3" w:rsidTr="008D0AE3">
        <w:tc>
          <w:tcPr>
            <w:tcW w:w="4253" w:type="dxa"/>
          </w:tcPr>
          <w:p w:rsidR="008D0AE3" w:rsidRDefault="008D0AE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8D0AE3" w:rsidRDefault="008D0AE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8D0AE3" w:rsidRDefault="008D0AE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8D0AE3" w:rsidRDefault="008D0AE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8D0AE3" w:rsidRDefault="008D0AE3">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37370D">
        <w:rPr>
          <w:rFonts w:ascii="Times New Roman" w:eastAsia="Times New Roman" w:hAnsi="Times New Roman" w:cs="Times New Roman"/>
          <w:b/>
          <w:bCs/>
          <w:smallCaps/>
          <w:sz w:val="24"/>
          <w:szCs w:val="24"/>
          <w:lang w:eastAsia="ru-RU"/>
        </w:rPr>
        <w:t>Культурология</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962721" w:rsidRPr="00962721" w:rsidRDefault="00962721" w:rsidP="00962721">
      <w:pPr>
        <w:tabs>
          <w:tab w:val="right" w:leader="underscore" w:pos="8505"/>
        </w:tabs>
        <w:spacing w:after="0" w:line="240" w:lineRule="auto"/>
        <w:rPr>
          <w:rFonts w:ascii="Times New Roman" w:eastAsia="Times New Roman" w:hAnsi="Times New Roman" w:cs="Times New Roman"/>
          <w:b/>
          <w:bCs/>
          <w:sz w:val="24"/>
          <w:szCs w:val="24"/>
          <w:lang w:eastAsia="ru-RU"/>
        </w:rPr>
      </w:pPr>
      <w:r w:rsidRPr="00962721">
        <w:rPr>
          <w:rFonts w:ascii="Times New Roman" w:eastAsia="Times New Roman" w:hAnsi="Times New Roman" w:cs="Times New Roman"/>
          <w:b/>
          <w:bCs/>
          <w:sz w:val="24"/>
          <w:szCs w:val="24"/>
          <w:lang w:eastAsia="ru-RU"/>
        </w:rPr>
        <w:t xml:space="preserve">Направление подготовки </w:t>
      </w:r>
      <w:r w:rsidRPr="00962721">
        <w:rPr>
          <w:rFonts w:ascii="Times New Roman" w:eastAsia="Calibri" w:hAnsi="Times New Roman" w:cs="Times New Roman"/>
          <w:bCs/>
          <w:sz w:val="24"/>
          <w:szCs w:val="24"/>
        </w:rPr>
        <w:t>51.03.02 Народная художественная культура</w:t>
      </w:r>
    </w:p>
    <w:p w:rsidR="00962721" w:rsidRPr="00962721" w:rsidRDefault="00962721" w:rsidP="00962721">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962721" w:rsidRPr="00962721" w:rsidRDefault="00962721" w:rsidP="00962721">
      <w:pPr>
        <w:tabs>
          <w:tab w:val="right" w:leader="underscore" w:pos="8505"/>
        </w:tabs>
        <w:spacing w:after="0" w:line="240" w:lineRule="auto"/>
        <w:rPr>
          <w:rFonts w:ascii="Times New Roman" w:eastAsia="Times New Roman" w:hAnsi="Times New Roman" w:cs="Times New Roman"/>
          <w:b/>
          <w:bCs/>
          <w:sz w:val="24"/>
          <w:szCs w:val="24"/>
          <w:lang w:eastAsia="ru-RU"/>
        </w:rPr>
      </w:pPr>
      <w:r w:rsidRPr="00962721">
        <w:rPr>
          <w:rFonts w:ascii="Times New Roman" w:eastAsia="Times New Roman" w:hAnsi="Times New Roman" w:cs="Times New Roman"/>
          <w:b/>
          <w:bCs/>
          <w:sz w:val="24"/>
          <w:szCs w:val="24"/>
          <w:lang w:eastAsia="ru-RU"/>
        </w:rPr>
        <w:t xml:space="preserve">Профиль подготовки </w:t>
      </w:r>
      <w:r w:rsidR="005C7A3B">
        <w:rPr>
          <w:rFonts w:ascii="Times New Roman" w:hAnsi="Times New Roman" w:cs="Times New Roman"/>
          <w:sz w:val="24"/>
          <w:szCs w:val="24"/>
        </w:rPr>
        <w:t>Режиссура любительского театра</w:t>
      </w:r>
    </w:p>
    <w:p w:rsidR="00962721" w:rsidRPr="00962721" w:rsidRDefault="00962721" w:rsidP="00962721">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962721" w:rsidRPr="00962721" w:rsidRDefault="00962721" w:rsidP="00962721">
      <w:pPr>
        <w:tabs>
          <w:tab w:val="right" w:leader="underscore" w:pos="8505"/>
        </w:tabs>
        <w:spacing w:after="0" w:line="240" w:lineRule="auto"/>
        <w:rPr>
          <w:rFonts w:ascii="Times New Roman" w:eastAsia="Times New Roman" w:hAnsi="Times New Roman" w:cs="Times New Roman"/>
          <w:bCs/>
          <w:sz w:val="24"/>
          <w:szCs w:val="24"/>
          <w:lang w:eastAsia="ru-RU"/>
        </w:rPr>
      </w:pPr>
      <w:r w:rsidRPr="00962721">
        <w:rPr>
          <w:rFonts w:ascii="Times New Roman" w:eastAsia="Times New Roman" w:hAnsi="Times New Roman" w:cs="Times New Roman"/>
          <w:b/>
          <w:bCs/>
          <w:sz w:val="24"/>
          <w:szCs w:val="24"/>
          <w:lang w:eastAsia="ru-RU"/>
        </w:rPr>
        <w:t xml:space="preserve">Квалификация выпускника </w:t>
      </w:r>
      <w:r w:rsidRPr="00962721">
        <w:rPr>
          <w:rFonts w:ascii="Times New Roman" w:eastAsia="Times New Roman" w:hAnsi="Times New Roman" w:cs="Times New Roman"/>
          <w:bCs/>
          <w:sz w:val="24"/>
          <w:szCs w:val="24"/>
          <w:lang w:eastAsia="ru-RU"/>
        </w:rPr>
        <w:t>бакалавр</w:t>
      </w:r>
    </w:p>
    <w:p w:rsidR="00962721" w:rsidRPr="00962721" w:rsidRDefault="00962721" w:rsidP="00962721">
      <w:pPr>
        <w:tabs>
          <w:tab w:val="right" w:leader="underscore" w:pos="8505"/>
        </w:tabs>
        <w:spacing w:after="0" w:line="240" w:lineRule="auto"/>
        <w:rPr>
          <w:rFonts w:ascii="Times New Roman" w:eastAsia="Times New Roman" w:hAnsi="Times New Roman" w:cs="Times New Roman"/>
          <w:bCs/>
          <w:sz w:val="24"/>
          <w:szCs w:val="24"/>
          <w:lang w:eastAsia="ru-RU"/>
        </w:rPr>
      </w:pPr>
    </w:p>
    <w:p w:rsidR="00962721" w:rsidRPr="00962721" w:rsidRDefault="00962721" w:rsidP="00962721">
      <w:pPr>
        <w:tabs>
          <w:tab w:val="right" w:leader="underscore" w:pos="8505"/>
        </w:tabs>
        <w:spacing w:after="0" w:line="240" w:lineRule="auto"/>
        <w:rPr>
          <w:rFonts w:ascii="Times New Roman" w:eastAsia="Times New Roman" w:hAnsi="Times New Roman" w:cs="Times New Roman"/>
          <w:b/>
          <w:bCs/>
          <w:sz w:val="24"/>
          <w:szCs w:val="24"/>
          <w:lang w:eastAsia="ru-RU"/>
        </w:rPr>
      </w:pPr>
      <w:r w:rsidRPr="00962721">
        <w:rPr>
          <w:rFonts w:ascii="Times New Roman" w:eastAsia="Times New Roman" w:hAnsi="Times New Roman" w:cs="Times New Roman"/>
          <w:b/>
          <w:bCs/>
          <w:sz w:val="24"/>
          <w:szCs w:val="24"/>
          <w:lang w:eastAsia="ru-RU"/>
        </w:rPr>
        <w:t xml:space="preserve">Форма обучения </w:t>
      </w:r>
      <w:r w:rsidRPr="00962721">
        <w:rPr>
          <w:rFonts w:ascii="Times New Roman" w:eastAsia="Times New Roman" w:hAnsi="Times New Roman" w:cs="Times New Roman"/>
          <w:bCs/>
          <w:sz w:val="24"/>
          <w:szCs w:val="24"/>
          <w:lang w:eastAsia="ru-RU"/>
        </w:rPr>
        <w:t>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8D0AE3" w:rsidRDefault="008D0AE3">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8D0AE3" w:rsidRDefault="008D0AE3">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8D0AE3" w:rsidRDefault="008D0AE3">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8D0AE3" w:rsidRDefault="008D0AE3">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8D0AE3" w:rsidRDefault="008D0AE3">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8D0AE3" w:rsidRDefault="008D0AE3">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8D0AE3" w:rsidRDefault="008D0AE3">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8D0AE3" w:rsidRDefault="008D0AE3">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37370D" w:rsidRPr="0037370D" w:rsidRDefault="0037370D" w:rsidP="0037370D">
      <w:pPr>
        <w:shd w:val="clear" w:color="auto" w:fill="FFFFFF"/>
        <w:rPr>
          <w:rFonts w:ascii="YS Text" w:eastAsia="Times New Roman" w:hAnsi="YS Text" w:cs="Times New Roman"/>
          <w:color w:val="000000"/>
          <w:sz w:val="23"/>
          <w:szCs w:val="23"/>
          <w:lang w:eastAsia="ru-RU"/>
        </w:rPr>
      </w:pPr>
      <w:r w:rsidRPr="0037370D">
        <w:rPr>
          <w:rFonts w:ascii="Times New Roman" w:eastAsia="Calibri" w:hAnsi="Times New Roman" w:cs="Times New Roman"/>
          <w:sz w:val="24"/>
          <w:szCs w:val="24"/>
          <w:u w:val="single"/>
        </w:rPr>
        <w:t>Цель:</w:t>
      </w:r>
      <w:r w:rsidRPr="0037370D">
        <w:rPr>
          <w:rFonts w:ascii="Times New Roman" w:eastAsia="Calibri" w:hAnsi="Times New Roman" w:cs="Times New Roman"/>
          <w:sz w:val="24"/>
          <w:szCs w:val="24"/>
        </w:rPr>
        <w:t xml:space="preserve"> </w:t>
      </w:r>
      <w:r w:rsidRPr="0037370D">
        <w:rPr>
          <w:rFonts w:ascii="YS Text" w:eastAsia="Times New Roman" w:hAnsi="YS Text" w:cs="Times New Roman"/>
          <w:color w:val="000000"/>
          <w:sz w:val="23"/>
          <w:szCs w:val="23"/>
          <w:lang w:eastAsia="ru-RU"/>
        </w:rPr>
        <w:t>на основе овладения категориальным аппаратом культурологии сформировать у студентов представление о специфике и закономерностях исторического развития культуры; раскрыть сущность основных проблем современной культурологии и способствовать формированию толерантного отношения к многообразию культур.</w:t>
      </w:r>
    </w:p>
    <w:p w:rsidR="0037370D" w:rsidRPr="0037370D" w:rsidRDefault="0037370D" w:rsidP="0037370D">
      <w:pPr>
        <w:tabs>
          <w:tab w:val="left" w:pos="330"/>
        </w:tabs>
        <w:spacing w:after="0" w:line="240" w:lineRule="auto"/>
        <w:rPr>
          <w:rFonts w:ascii="Times New Roman" w:eastAsia="Calibri" w:hAnsi="Times New Roman" w:cs="Times New Roman"/>
          <w:sz w:val="24"/>
          <w:szCs w:val="24"/>
        </w:rPr>
      </w:pPr>
      <w:r w:rsidRPr="0037370D">
        <w:rPr>
          <w:rFonts w:ascii="Times New Roman" w:eastAsia="Calibri" w:hAnsi="Times New Roman" w:cs="Times New Roman"/>
          <w:sz w:val="24"/>
          <w:szCs w:val="24"/>
          <w:u w:val="single"/>
        </w:rPr>
        <w:t>Задачи:</w:t>
      </w:r>
      <w:r w:rsidRPr="0037370D">
        <w:rPr>
          <w:rFonts w:ascii="Times New Roman" w:eastAsia="Calibri" w:hAnsi="Times New Roman" w:cs="Times New Roman"/>
          <w:sz w:val="24"/>
          <w:szCs w:val="24"/>
        </w:rPr>
        <w:t xml:space="preserve"> познакомить с основными формами и типами культуры; выявить их роль в жизни человека; рассмотреть основные принципы и законы развития культуры в современном мире; раскрыть сущность основных мировоззренческих позиций личности.</w:t>
      </w: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67525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sidR="00D56457">
        <w:rPr>
          <w:rFonts w:ascii="Times New Roman" w:eastAsia="Times New Roman" w:hAnsi="Times New Roman" w:cs="Times New Roman"/>
          <w:sz w:val="24"/>
          <w:szCs w:val="24"/>
          <w:lang w:eastAsia="ru-RU"/>
        </w:rPr>
        <w:t>Дисциплина «</w:t>
      </w:r>
      <w:r w:rsidR="00783933">
        <w:rPr>
          <w:rFonts w:ascii="Times New Roman" w:eastAsia="Times New Roman" w:hAnsi="Times New Roman" w:cs="Times New Roman"/>
          <w:sz w:val="24"/>
          <w:szCs w:val="24"/>
          <w:lang w:eastAsia="ru-RU"/>
        </w:rPr>
        <w:t>Культурология</w:t>
      </w:r>
      <w:r w:rsidR="00D56457">
        <w:rPr>
          <w:rFonts w:ascii="Times New Roman" w:eastAsia="Times New Roman" w:hAnsi="Times New Roman" w:cs="Times New Roman"/>
          <w:sz w:val="24"/>
          <w:szCs w:val="24"/>
          <w:lang w:eastAsia="ru-RU"/>
        </w:rPr>
        <w:t xml:space="preserve">» входит в состав Блока 1 «Дисциплины» и относится </w:t>
      </w:r>
      <w:r w:rsidR="00D56457" w:rsidRPr="00ED2225">
        <w:rPr>
          <w:rFonts w:ascii="Times New Roman" w:eastAsia="Times New Roman" w:hAnsi="Times New Roman" w:cs="Times New Roman"/>
          <w:sz w:val="24"/>
          <w:szCs w:val="24"/>
          <w:lang w:eastAsia="ru-RU"/>
        </w:rPr>
        <w:t xml:space="preserve">к обязательной части </w:t>
      </w:r>
      <w:r w:rsidR="00D56457">
        <w:rPr>
          <w:rFonts w:ascii="Times New Roman" w:eastAsia="Times New Roman" w:hAnsi="Times New Roman" w:cs="Times New Roman"/>
          <w:sz w:val="24"/>
          <w:szCs w:val="24"/>
          <w:lang w:eastAsia="ru-RU"/>
        </w:rPr>
        <w:t>ОПОП по направлению подготовки 51.03.02</w:t>
      </w:r>
      <w:r w:rsidR="00D56457" w:rsidRPr="00ED2225">
        <w:rPr>
          <w:rFonts w:ascii="Times New Roman" w:eastAsia="Times New Roman" w:hAnsi="Times New Roman" w:cs="Times New Roman"/>
          <w:sz w:val="24"/>
          <w:szCs w:val="24"/>
          <w:lang w:eastAsia="ru-RU"/>
        </w:rPr>
        <w:t xml:space="preserve"> </w:t>
      </w:r>
      <w:r w:rsidR="00D56457">
        <w:rPr>
          <w:rFonts w:ascii="Times New Roman" w:eastAsia="Times New Roman" w:hAnsi="Times New Roman" w:cs="Times New Roman"/>
          <w:sz w:val="24"/>
          <w:szCs w:val="24"/>
          <w:lang w:eastAsia="ru-RU"/>
        </w:rPr>
        <w:t>Народная художественная культура, профиль подготовки «</w:t>
      </w:r>
      <w:r w:rsidR="005C7A3B">
        <w:rPr>
          <w:rFonts w:ascii="Times New Roman" w:eastAsia="Times New Roman" w:hAnsi="Times New Roman" w:cs="Times New Roman"/>
          <w:sz w:val="24"/>
          <w:szCs w:val="24"/>
          <w:lang w:eastAsia="ru-RU"/>
        </w:rPr>
        <w:t>Режиссура любительского театра</w:t>
      </w:r>
      <w:r w:rsidR="00D56457">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783933">
        <w:rPr>
          <w:rFonts w:ascii="Times New Roman" w:eastAsia="Times New Roman" w:hAnsi="Times New Roman" w:cs="Times New Roman"/>
          <w:sz w:val="24"/>
          <w:szCs w:val="24"/>
          <w:lang w:eastAsia="ru-RU"/>
        </w:rPr>
        <w:t>Культурология</w:t>
      </w:r>
      <w:r>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8E3514">
        <w:rPr>
          <w:rFonts w:ascii="Times New Roman" w:eastAsia="Times New Roman" w:hAnsi="Times New Roman" w:cs="Times New Roman"/>
          <w:sz w:val="24"/>
          <w:szCs w:val="24"/>
          <w:lang w:eastAsia="ru-RU"/>
        </w:rPr>
        <w:t>9</w:t>
      </w:r>
      <w:r w:rsidR="00D56457">
        <w:rPr>
          <w:rFonts w:ascii="Times New Roman" w:eastAsia="Times New Roman" w:hAnsi="Times New Roman" w:cs="Times New Roman"/>
          <w:sz w:val="24"/>
          <w:szCs w:val="24"/>
          <w:lang w:eastAsia="ru-RU"/>
        </w:rPr>
        <w:t>-</w:t>
      </w:r>
      <w:r w:rsidR="0067525A">
        <w:rPr>
          <w:rFonts w:ascii="Times New Roman" w:eastAsia="Times New Roman" w:hAnsi="Times New Roman" w:cs="Times New Roman"/>
          <w:sz w:val="24"/>
          <w:szCs w:val="24"/>
          <w:lang w:eastAsia="ru-RU"/>
        </w:rPr>
        <w:t>м семестр</w:t>
      </w:r>
      <w:r w:rsidR="00FB636B">
        <w:rPr>
          <w:rFonts w:ascii="Times New Roman" w:eastAsia="Times New Roman" w:hAnsi="Times New Roman" w:cs="Times New Roman"/>
          <w:sz w:val="24"/>
          <w:szCs w:val="24"/>
          <w:lang w:eastAsia="ru-RU"/>
        </w:rPr>
        <w:t>е</w:t>
      </w:r>
      <w:r w:rsidR="0067525A">
        <w:rPr>
          <w:rFonts w:ascii="Times New Roman" w:eastAsia="Times New Roman" w:hAnsi="Times New Roman" w:cs="Times New Roman"/>
          <w:sz w:val="24"/>
          <w:szCs w:val="24"/>
          <w:lang w:eastAsia="ru-RU"/>
        </w:rPr>
        <w:t xml:space="preserve"> для </w:t>
      </w:r>
      <w:r w:rsidR="009759D3">
        <w:rPr>
          <w:rFonts w:ascii="Times New Roman" w:eastAsia="Times New Roman" w:hAnsi="Times New Roman" w:cs="Times New Roman"/>
          <w:sz w:val="24"/>
          <w:szCs w:val="24"/>
          <w:lang w:eastAsia="ru-RU"/>
        </w:rPr>
        <w:t>заочной</w:t>
      </w:r>
      <w:r w:rsidR="00ED2225">
        <w:rPr>
          <w:rFonts w:ascii="Times New Roman" w:eastAsia="Times New Roman" w:hAnsi="Times New Roman" w:cs="Times New Roman"/>
          <w:sz w:val="24"/>
          <w:szCs w:val="24"/>
          <w:lang w:eastAsia="ru-RU"/>
        </w:rPr>
        <w:t xml:space="preserve"> форм</w:t>
      </w:r>
      <w:r w:rsidR="0067525A">
        <w:rPr>
          <w:rFonts w:ascii="Times New Roman" w:eastAsia="Times New Roman" w:hAnsi="Times New Roman" w:cs="Times New Roman"/>
          <w:sz w:val="24"/>
          <w:szCs w:val="24"/>
          <w:lang w:eastAsia="ru-RU"/>
        </w:rPr>
        <w:t>ы</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w:t>
      </w:r>
      <w:r w:rsidR="008E3514">
        <w:rPr>
          <w:rFonts w:ascii="Times New Roman" w:eastAsia="Times New Roman" w:hAnsi="Times New Roman" w:cs="Times New Roman"/>
          <w:sz w:val="24"/>
          <w:szCs w:val="24"/>
          <w:lang w:eastAsia="ru-RU"/>
        </w:rPr>
        <w:t xml:space="preserve">дисциплин: </w:t>
      </w:r>
      <w:r w:rsidR="008E3514" w:rsidRPr="008E3514">
        <w:rPr>
          <w:rFonts w:ascii="Times New Roman" w:eastAsia="Times New Roman" w:hAnsi="Times New Roman" w:cs="Times New Roman"/>
          <w:sz w:val="24"/>
          <w:szCs w:val="24"/>
          <w:lang w:eastAsia="ru-RU"/>
        </w:rPr>
        <w:t>Философия, Эстетика, История материальной культуры и быта, Теория и история народной художественной культуры, История изобразительных искусств и др.</w:t>
      </w:r>
    </w:p>
    <w:p w:rsidR="004B1DEF" w:rsidRDefault="0067525A"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прохождения практик</w:t>
      </w:r>
      <w:r w:rsidR="008E3514">
        <w:rPr>
          <w:rFonts w:ascii="Times New Roman" w:eastAsia="Times New Roman" w:hAnsi="Times New Roman" w:cs="Times New Roman"/>
          <w:sz w:val="24"/>
          <w:szCs w:val="24"/>
          <w:lang w:eastAsia="ru-RU"/>
        </w:rPr>
        <w:t xml:space="preserve"> и защиты ВКР</w:t>
      </w:r>
      <w:r w:rsidR="00684384">
        <w:rPr>
          <w:rFonts w:ascii="Times New Roman" w:eastAsia="Times New Roman" w:hAnsi="Times New Roman" w:cs="Times New Roman"/>
          <w:sz w:val="24"/>
          <w:szCs w:val="24"/>
          <w:lang w:eastAsia="ru-RU"/>
        </w:rPr>
        <w:t>.</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8E3514" w:rsidRPr="008E3514" w:rsidRDefault="00501456" w:rsidP="008E3514">
      <w:pPr>
        <w:tabs>
          <w:tab w:val="right" w:leader="underscore" w:pos="850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w:t>
      </w:r>
      <w:r w:rsidR="008E3514">
        <w:rPr>
          <w:rFonts w:ascii="Times New Roman" w:eastAsia="Times New Roman" w:hAnsi="Times New Roman" w:cs="Times New Roman"/>
          <w:sz w:val="24"/>
          <w:szCs w:val="24"/>
          <w:lang w:eastAsia="ru-RU"/>
        </w:rPr>
        <w:t>н</w:t>
      </w:r>
      <w:r w:rsidR="008E3514" w:rsidRPr="008E3514">
        <w:rPr>
          <w:rFonts w:ascii="Times New Roman" w:eastAsia="Times New Roman" w:hAnsi="Times New Roman" w:cs="Times New Roman"/>
          <w:sz w:val="24"/>
          <w:szCs w:val="24"/>
          <w:lang w:eastAsia="ru-RU"/>
        </w:rPr>
        <w:t>аправлени</w:t>
      </w:r>
      <w:r w:rsidR="008E3514">
        <w:rPr>
          <w:rFonts w:ascii="Times New Roman" w:eastAsia="Times New Roman" w:hAnsi="Times New Roman" w:cs="Times New Roman"/>
          <w:sz w:val="24"/>
          <w:szCs w:val="24"/>
          <w:lang w:eastAsia="ru-RU"/>
        </w:rPr>
        <w:t>ю</w:t>
      </w:r>
      <w:r w:rsidR="008E3514" w:rsidRPr="008E3514">
        <w:rPr>
          <w:rFonts w:ascii="Times New Roman" w:eastAsia="Times New Roman" w:hAnsi="Times New Roman" w:cs="Times New Roman"/>
          <w:sz w:val="24"/>
          <w:szCs w:val="24"/>
          <w:lang w:eastAsia="ru-RU"/>
        </w:rPr>
        <w:t xml:space="preserve"> подготовки 51.03.02 Народная художественная культура</w:t>
      </w:r>
      <w:r w:rsidR="008E3514">
        <w:rPr>
          <w:rFonts w:ascii="Times New Roman" w:eastAsia="Times New Roman" w:hAnsi="Times New Roman" w:cs="Times New Roman"/>
          <w:sz w:val="24"/>
          <w:szCs w:val="24"/>
          <w:lang w:eastAsia="ru-RU"/>
        </w:rPr>
        <w:t>; п</w:t>
      </w:r>
      <w:r w:rsidR="008E3514" w:rsidRPr="008E3514">
        <w:rPr>
          <w:rFonts w:ascii="Times New Roman" w:eastAsia="Times New Roman" w:hAnsi="Times New Roman" w:cs="Times New Roman"/>
          <w:sz w:val="24"/>
          <w:szCs w:val="24"/>
          <w:lang w:eastAsia="ru-RU"/>
        </w:rPr>
        <w:t xml:space="preserve">рофиль подготовки </w:t>
      </w:r>
      <w:r w:rsidR="005C7A3B">
        <w:rPr>
          <w:rFonts w:ascii="Times New Roman" w:eastAsia="Times New Roman" w:hAnsi="Times New Roman" w:cs="Times New Roman"/>
          <w:sz w:val="24"/>
          <w:szCs w:val="24"/>
          <w:lang w:eastAsia="ru-RU"/>
        </w:rPr>
        <w:t>Режиссура любительского театра</w:t>
      </w:r>
    </w:p>
    <w:p w:rsidR="00284B89" w:rsidRDefault="00284B89" w:rsidP="008E3514">
      <w:pPr>
        <w:tabs>
          <w:tab w:val="right" w:leader="underscore" w:pos="8505"/>
        </w:tabs>
        <w:spacing w:after="0" w:line="240" w:lineRule="auto"/>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RPr="008E3514" w:rsidTr="00F769B1">
        <w:trPr>
          <w:trHeight w:val="576"/>
        </w:trPr>
        <w:tc>
          <w:tcPr>
            <w:tcW w:w="2234" w:type="dxa"/>
            <w:shd w:val="clear" w:color="auto" w:fill="auto"/>
          </w:tcPr>
          <w:p w:rsidR="001C14E4" w:rsidRPr="008E3514" w:rsidRDefault="001C14E4" w:rsidP="008E3514">
            <w:pPr>
              <w:spacing w:after="0" w:line="240" w:lineRule="auto"/>
              <w:jc w:val="both"/>
              <w:rPr>
                <w:rFonts w:ascii="Times New Roman" w:eastAsia="Calibri" w:hAnsi="Times New Roman" w:cs="Times New Roman"/>
                <w:b/>
                <w:sz w:val="20"/>
                <w:szCs w:val="20"/>
                <w:lang w:eastAsia="ru-RU"/>
              </w:rPr>
            </w:pPr>
            <w:r w:rsidRPr="008E3514">
              <w:rPr>
                <w:rFonts w:ascii="Times New Roman" w:eastAsia="Calibri" w:hAnsi="Times New Roman" w:cs="Times New Roman"/>
                <w:b/>
                <w:sz w:val="20"/>
                <w:szCs w:val="20"/>
                <w:lang w:eastAsia="ru-RU"/>
              </w:rPr>
              <w:t>Компетенция (код и наименование)</w:t>
            </w:r>
          </w:p>
        </w:tc>
        <w:tc>
          <w:tcPr>
            <w:tcW w:w="2501" w:type="dxa"/>
          </w:tcPr>
          <w:p w:rsidR="001C14E4" w:rsidRPr="008E3514" w:rsidRDefault="001C14E4" w:rsidP="008E3514">
            <w:pPr>
              <w:spacing w:after="0" w:line="240" w:lineRule="auto"/>
              <w:jc w:val="both"/>
              <w:rPr>
                <w:rFonts w:ascii="Times New Roman" w:eastAsia="Calibri" w:hAnsi="Times New Roman" w:cs="Times New Roman"/>
                <w:b/>
                <w:sz w:val="20"/>
                <w:szCs w:val="20"/>
                <w:lang w:eastAsia="ru-RU"/>
              </w:rPr>
            </w:pPr>
            <w:r w:rsidRPr="008E3514">
              <w:rPr>
                <w:rFonts w:ascii="Times New Roman" w:eastAsia="Calibri" w:hAnsi="Times New Roman" w:cs="Times New Roman"/>
                <w:b/>
                <w:sz w:val="20"/>
                <w:szCs w:val="20"/>
                <w:lang w:eastAsia="ru-RU"/>
              </w:rPr>
              <w:t>Индикаторы</w:t>
            </w:r>
          </w:p>
          <w:p w:rsidR="001C14E4" w:rsidRPr="008E3514" w:rsidRDefault="001C14E4" w:rsidP="008E3514">
            <w:pPr>
              <w:spacing w:after="0" w:line="240" w:lineRule="auto"/>
              <w:jc w:val="both"/>
              <w:rPr>
                <w:rFonts w:ascii="Times New Roman" w:eastAsia="Calibri" w:hAnsi="Times New Roman" w:cs="Times New Roman"/>
                <w:b/>
                <w:sz w:val="20"/>
                <w:szCs w:val="20"/>
                <w:lang w:eastAsia="ru-RU"/>
              </w:rPr>
            </w:pPr>
            <w:r w:rsidRPr="008E3514">
              <w:rPr>
                <w:rFonts w:ascii="Times New Roman" w:eastAsia="Calibri" w:hAnsi="Times New Roman" w:cs="Times New Roman"/>
                <w:b/>
                <w:sz w:val="20"/>
                <w:szCs w:val="20"/>
                <w:lang w:eastAsia="ru-RU"/>
              </w:rPr>
              <w:t>компетенций</w:t>
            </w:r>
          </w:p>
          <w:p w:rsidR="001C14E4" w:rsidRPr="008E3514" w:rsidRDefault="001C14E4" w:rsidP="008E3514">
            <w:pPr>
              <w:spacing w:after="0" w:line="240" w:lineRule="auto"/>
              <w:jc w:val="both"/>
              <w:rPr>
                <w:rFonts w:ascii="Times New Roman" w:eastAsia="Calibri" w:hAnsi="Times New Roman" w:cs="Times New Roman"/>
                <w:b/>
                <w:sz w:val="20"/>
                <w:szCs w:val="20"/>
                <w:lang w:eastAsia="ru-RU"/>
              </w:rPr>
            </w:pPr>
          </w:p>
          <w:p w:rsidR="001C14E4" w:rsidRPr="008E3514" w:rsidRDefault="001C14E4" w:rsidP="008E3514">
            <w:pPr>
              <w:spacing w:after="0" w:line="240" w:lineRule="auto"/>
              <w:jc w:val="both"/>
              <w:rPr>
                <w:rFonts w:ascii="Times New Roman" w:eastAsia="Calibri" w:hAnsi="Times New Roman" w:cs="Times New Roman"/>
                <w:b/>
                <w:sz w:val="20"/>
                <w:szCs w:val="20"/>
                <w:lang w:eastAsia="ru-RU"/>
              </w:rPr>
            </w:pPr>
          </w:p>
        </w:tc>
        <w:tc>
          <w:tcPr>
            <w:tcW w:w="4616" w:type="dxa"/>
            <w:shd w:val="clear" w:color="auto" w:fill="auto"/>
          </w:tcPr>
          <w:p w:rsidR="001C14E4" w:rsidRPr="008E3514" w:rsidRDefault="001C14E4" w:rsidP="008E3514">
            <w:pPr>
              <w:spacing w:after="0" w:line="240" w:lineRule="auto"/>
              <w:jc w:val="both"/>
              <w:rPr>
                <w:rFonts w:ascii="Times New Roman" w:eastAsia="Calibri" w:hAnsi="Times New Roman" w:cs="Times New Roman"/>
                <w:b/>
                <w:sz w:val="20"/>
                <w:szCs w:val="20"/>
                <w:lang w:eastAsia="ru-RU"/>
              </w:rPr>
            </w:pPr>
            <w:r w:rsidRPr="008E3514">
              <w:rPr>
                <w:rFonts w:ascii="Times New Roman" w:eastAsia="Calibri" w:hAnsi="Times New Roman" w:cs="Times New Roman"/>
                <w:b/>
                <w:sz w:val="20"/>
                <w:szCs w:val="20"/>
                <w:lang w:eastAsia="ru-RU"/>
              </w:rPr>
              <w:t>Результаты обучения</w:t>
            </w:r>
          </w:p>
        </w:tc>
      </w:tr>
      <w:tr w:rsidR="008E3514" w:rsidRPr="008E3514" w:rsidTr="00D56457">
        <w:trPr>
          <w:trHeight w:val="576"/>
        </w:trPr>
        <w:tc>
          <w:tcPr>
            <w:tcW w:w="2234" w:type="dxa"/>
            <w:shd w:val="clear" w:color="auto" w:fill="auto"/>
          </w:tcPr>
          <w:p w:rsidR="008E3514" w:rsidRPr="008E3514" w:rsidRDefault="008E3514" w:rsidP="008E3514">
            <w:pPr>
              <w:tabs>
                <w:tab w:val="left" w:pos="284"/>
                <w:tab w:val="left" w:pos="851"/>
              </w:tabs>
              <w:autoSpaceDE w:val="0"/>
              <w:autoSpaceDN w:val="0"/>
              <w:adjustRightInd w:val="0"/>
              <w:spacing w:after="0" w:line="240" w:lineRule="auto"/>
              <w:rPr>
                <w:rFonts w:ascii="Times New Roman" w:hAnsi="Times New Roman" w:cs="Times New Roman"/>
                <w:sz w:val="20"/>
                <w:szCs w:val="20"/>
              </w:rPr>
            </w:pPr>
            <w:r w:rsidRPr="008E3514">
              <w:rPr>
                <w:rFonts w:ascii="Times New Roman" w:hAnsi="Times New Roman" w:cs="Times New Roman"/>
                <w:sz w:val="20"/>
                <w:szCs w:val="20"/>
              </w:rPr>
              <w:t>УК5. Способен воспринимать межкультурное разнообразие общества в социально-историческом, этическом, и философском контекстах.</w:t>
            </w:r>
          </w:p>
          <w:p w:rsidR="008E3514" w:rsidRPr="008E3514" w:rsidRDefault="008E3514" w:rsidP="008E3514">
            <w:pPr>
              <w:tabs>
                <w:tab w:val="left" w:pos="284"/>
                <w:tab w:val="left" w:pos="851"/>
              </w:tabs>
              <w:spacing w:after="0" w:line="240" w:lineRule="auto"/>
              <w:rPr>
                <w:rFonts w:ascii="Times New Roman" w:hAnsi="Times New Roman" w:cs="Times New Roman"/>
                <w:sz w:val="20"/>
                <w:szCs w:val="20"/>
              </w:rPr>
            </w:pPr>
          </w:p>
        </w:tc>
        <w:tc>
          <w:tcPr>
            <w:tcW w:w="2501" w:type="dxa"/>
          </w:tcPr>
          <w:p w:rsidR="008E3514" w:rsidRPr="008E3514" w:rsidRDefault="008E3514" w:rsidP="008E3514">
            <w:pPr>
              <w:pStyle w:val="TableParagraph"/>
              <w:jc w:val="both"/>
              <w:rPr>
                <w:sz w:val="20"/>
                <w:szCs w:val="20"/>
              </w:rPr>
            </w:pPr>
            <w:r w:rsidRPr="008E3514">
              <w:rPr>
                <w:sz w:val="20"/>
                <w:szCs w:val="20"/>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8E3514" w:rsidRPr="008E3514" w:rsidRDefault="008E3514" w:rsidP="008E3514">
            <w:pPr>
              <w:pStyle w:val="TableParagraph"/>
              <w:jc w:val="both"/>
              <w:rPr>
                <w:sz w:val="20"/>
                <w:szCs w:val="20"/>
              </w:rPr>
            </w:pPr>
          </w:p>
          <w:p w:rsidR="008E3514" w:rsidRPr="008E3514" w:rsidRDefault="008E3514" w:rsidP="008E3514">
            <w:pPr>
              <w:pStyle w:val="TableParagraph"/>
              <w:jc w:val="both"/>
              <w:rPr>
                <w:sz w:val="20"/>
                <w:szCs w:val="20"/>
              </w:rPr>
            </w:pPr>
            <w:r w:rsidRPr="008E3514">
              <w:rPr>
                <w:sz w:val="20"/>
                <w:szCs w:val="20"/>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8E3514" w:rsidRPr="008E3514" w:rsidRDefault="008E3514" w:rsidP="008E3514">
            <w:pPr>
              <w:pStyle w:val="TableParagraph"/>
              <w:jc w:val="both"/>
              <w:rPr>
                <w:sz w:val="20"/>
                <w:szCs w:val="20"/>
              </w:rPr>
            </w:pPr>
          </w:p>
          <w:p w:rsidR="008E3514" w:rsidRPr="008E3514" w:rsidRDefault="008E3514" w:rsidP="008E3514">
            <w:pPr>
              <w:pStyle w:val="TableParagraph"/>
              <w:rPr>
                <w:sz w:val="20"/>
                <w:szCs w:val="20"/>
              </w:rPr>
            </w:pPr>
            <w:r w:rsidRPr="008E3514">
              <w:rPr>
                <w:sz w:val="20"/>
                <w:szCs w:val="20"/>
              </w:rPr>
              <w:t xml:space="preserve">УК-5.3 - Проявляет в </w:t>
            </w:r>
            <w:r w:rsidRPr="008E3514">
              <w:rPr>
                <w:sz w:val="20"/>
                <w:szCs w:val="20"/>
              </w:rPr>
              <w:lastRenderedPageBreak/>
              <w:t>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8E3514" w:rsidRPr="008E3514" w:rsidRDefault="008E3514" w:rsidP="008E3514">
            <w:pPr>
              <w:pStyle w:val="TableParagraph"/>
              <w:jc w:val="both"/>
              <w:rPr>
                <w:sz w:val="20"/>
                <w:szCs w:val="20"/>
              </w:rPr>
            </w:pPr>
          </w:p>
          <w:p w:rsidR="008E3514" w:rsidRPr="008E3514" w:rsidRDefault="008E3514" w:rsidP="008E3514">
            <w:pPr>
              <w:pStyle w:val="TableParagraph"/>
              <w:jc w:val="both"/>
              <w:rPr>
                <w:b/>
                <w:sz w:val="20"/>
                <w:szCs w:val="20"/>
              </w:rPr>
            </w:pPr>
            <w:r w:rsidRPr="008E3514">
              <w:rPr>
                <w:sz w:val="20"/>
                <w:szCs w:val="20"/>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16" w:type="dxa"/>
            <w:shd w:val="clear" w:color="auto" w:fill="auto"/>
          </w:tcPr>
          <w:p w:rsidR="008E3514" w:rsidRPr="008E3514" w:rsidRDefault="008E3514" w:rsidP="008E3514">
            <w:pPr>
              <w:widowControl w:val="0"/>
              <w:tabs>
                <w:tab w:val="left" w:pos="176"/>
              </w:tabs>
              <w:spacing w:after="0" w:line="240" w:lineRule="auto"/>
              <w:rPr>
                <w:rFonts w:ascii="Times New Roman" w:hAnsi="Times New Roman" w:cs="Times New Roman"/>
                <w:b/>
                <w:sz w:val="20"/>
                <w:szCs w:val="20"/>
              </w:rPr>
            </w:pPr>
            <w:r w:rsidRPr="008E3514">
              <w:rPr>
                <w:rFonts w:ascii="Times New Roman" w:hAnsi="Times New Roman" w:cs="Times New Roman"/>
                <w:b/>
                <w:sz w:val="20"/>
                <w:szCs w:val="20"/>
              </w:rPr>
              <w:lastRenderedPageBreak/>
              <w:t>Знать:</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особенности национальных культур;</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формы межкультурного общения в</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сфере театрального искусства,</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театрального образования;</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способы налаживания контакта в</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межкультурном взаимодействии;</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способы преодоления</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коммуникативных барьеров;</w:t>
            </w:r>
          </w:p>
          <w:p w:rsidR="008E3514" w:rsidRPr="008E3514" w:rsidRDefault="008E3514" w:rsidP="008E3514">
            <w:pPr>
              <w:widowControl w:val="0"/>
              <w:tabs>
                <w:tab w:val="left" w:pos="176"/>
              </w:tabs>
              <w:spacing w:after="0" w:line="240" w:lineRule="auto"/>
              <w:rPr>
                <w:rFonts w:ascii="Times New Roman" w:hAnsi="Times New Roman" w:cs="Times New Roman"/>
                <w:b/>
                <w:sz w:val="20"/>
                <w:szCs w:val="20"/>
              </w:rPr>
            </w:pPr>
            <w:r w:rsidRPr="008E3514">
              <w:rPr>
                <w:rFonts w:ascii="Times New Roman" w:hAnsi="Times New Roman" w:cs="Times New Roman"/>
                <w:b/>
                <w:sz w:val="20"/>
                <w:szCs w:val="20"/>
              </w:rPr>
              <w:t>Уметь:</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ориентироваться в различных</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ситуациях межкультурного</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взаимодействия;</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устанавливать конструктивные</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контакты в процессе межкультурного</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взаимодействия;</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учитывать особенности</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поведения и мотивации людей</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lastRenderedPageBreak/>
              <w:t>различного социального и культурного</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происхождения;</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применять в межкультурном</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взаимодействии принципы</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толерантности;</w:t>
            </w:r>
          </w:p>
          <w:p w:rsidR="008E3514" w:rsidRPr="008E3514" w:rsidRDefault="008E3514" w:rsidP="008E3514">
            <w:pPr>
              <w:widowControl w:val="0"/>
              <w:tabs>
                <w:tab w:val="left" w:pos="176"/>
              </w:tabs>
              <w:spacing w:after="0" w:line="240" w:lineRule="auto"/>
              <w:rPr>
                <w:rFonts w:ascii="Times New Roman" w:hAnsi="Times New Roman" w:cs="Times New Roman"/>
                <w:b/>
                <w:sz w:val="20"/>
                <w:szCs w:val="20"/>
              </w:rPr>
            </w:pPr>
            <w:r w:rsidRPr="008E3514">
              <w:rPr>
                <w:rFonts w:ascii="Times New Roman" w:hAnsi="Times New Roman" w:cs="Times New Roman"/>
                <w:b/>
                <w:sz w:val="20"/>
                <w:szCs w:val="20"/>
              </w:rPr>
              <w:t>Владеть:</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навыками создания</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благоприятной среды взаимодействия</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при выполнении профессиональных</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задач;</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навыками конструктивного</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взаимодействия с людьми с учетом их</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социокультурных особенностей</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883CC2">
      <w:pPr>
        <w:rPr>
          <w:rFonts w:ascii="Times New Roman" w:hAnsi="Times New Roman" w:cs="Times New Roman"/>
          <w:sz w:val="24"/>
          <w:szCs w:val="24"/>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644000">
        <w:rPr>
          <w:rFonts w:ascii="Times New Roman" w:hAnsi="Times New Roman" w:cs="Times New Roman"/>
          <w:sz w:val="24"/>
          <w:szCs w:val="24"/>
          <w:lang w:eastAsia="ru-RU"/>
        </w:rPr>
        <w:t>Культурология</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BB1BD7">
        <w:rPr>
          <w:rFonts w:ascii="Times New Roman" w:hAnsi="Times New Roman" w:cs="Times New Roman"/>
          <w:sz w:val="24"/>
          <w:szCs w:val="24"/>
          <w:lang w:eastAsia="ru-RU"/>
        </w:rPr>
        <w:t>2</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BB1BD7">
        <w:rPr>
          <w:rFonts w:ascii="Times New Roman" w:hAnsi="Times New Roman" w:cs="Times New Roman"/>
          <w:sz w:val="24"/>
          <w:szCs w:val="24"/>
          <w:lang w:eastAsia="ru-RU"/>
        </w:rPr>
        <w:t>72</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BB1BD7">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330183" w:rsidRPr="0046399B">
        <w:rPr>
          <w:rFonts w:ascii="Times New Roman" w:hAnsi="Times New Roman" w:cs="Times New Roman"/>
          <w:sz w:val="24"/>
          <w:szCs w:val="24"/>
        </w:rPr>
        <w:t xml:space="preserve">контактных </w:t>
      </w:r>
      <w:r w:rsidR="00BB1BD7">
        <w:rPr>
          <w:rFonts w:ascii="Times New Roman" w:hAnsi="Times New Roman" w:cs="Times New Roman"/>
          <w:sz w:val="24"/>
          <w:szCs w:val="24"/>
        </w:rPr>
        <w:t>14</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СРС</w:t>
      </w:r>
      <w:r w:rsidR="00883CC2">
        <w:rPr>
          <w:rFonts w:ascii="Times New Roman" w:hAnsi="Times New Roman" w:cs="Times New Roman"/>
          <w:sz w:val="24"/>
          <w:szCs w:val="24"/>
        </w:rPr>
        <w:t xml:space="preserve"> </w:t>
      </w:r>
      <w:r w:rsidR="00BB1BD7">
        <w:rPr>
          <w:rFonts w:ascii="Times New Roman" w:hAnsi="Times New Roman" w:cs="Times New Roman"/>
          <w:sz w:val="24"/>
          <w:szCs w:val="24"/>
        </w:rPr>
        <w:t>54</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Pr="0046399B">
        <w:rPr>
          <w:rFonts w:ascii="Times New Roman" w:hAnsi="Times New Roman" w:cs="Times New Roman"/>
          <w:sz w:val="24"/>
          <w:szCs w:val="24"/>
        </w:rPr>
        <w:t xml:space="preserve">, </w:t>
      </w:r>
      <w:r w:rsidR="00883CC2">
        <w:rPr>
          <w:rFonts w:ascii="Times New Roman" w:hAnsi="Times New Roman" w:cs="Times New Roman"/>
          <w:sz w:val="24"/>
          <w:szCs w:val="24"/>
        </w:rPr>
        <w:t>зачет 4ч.</w:t>
      </w:r>
      <w:r w:rsidR="00BB1BD7">
        <w:rPr>
          <w:rFonts w:ascii="Times New Roman" w:hAnsi="Times New Roman" w:cs="Times New Roman"/>
          <w:sz w:val="24"/>
          <w:szCs w:val="24"/>
        </w:rPr>
        <w:t>;</w:t>
      </w:r>
      <w:r w:rsidR="00883CC2">
        <w:rPr>
          <w:rFonts w:ascii="Times New Roman" w:hAnsi="Times New Roman" w:cs="Times New Roman"/>
          <w:sz w:val="24"/>
          <w:szCs w:val="24"/>
        </w:rPr>
        <w:t xml:space="preserve"> </w:t>
      </w:r>
      <w:r w:rsidRPr="0046399B">
        <w:rPr>
          <w:rFonts w:ascii="Times New Roman" w:hAnsi="Times New Roman" w:cs="Times New Roman"/>
          <w:sz w:val="24"/>
          <w:szCs w:val="24"/>
        </w:rPr>
        <w:t xml:space="preserve">формы контроля </w:t>
      </w:r>
      <w:r w:rsidR="0067048B">
        <w:rPr>
          <w:rFonts w:ascii="Times New Roman" w:hAnsi="Times New Roman" w:cs="Times New Roman"/>
          <w:sz w:val="24"/>
          <w:szCs w:val="24"/>
        </w:rPr>
        <w:t>зачет</w:t>
      </w:r>
      <w:r w:rsidR="009F41C2" w:rsidRPr="0046399B">
        <w:rPr>
          <w:rFonts w:ascii="Times New Roman" w:hAnsi="Times New Roman" w:cs="Times New Roman"/>
          <w:sz w:val="24"/>
          <w:szCs w:val="24"/>
        </w:rPr>
        <w:t>.</w:t>
      </w: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p w:rsidR="003F5BC7" w:rsidRDefault="003F5BC7" w:rsidP="005E331C">
      <w:pPr>
        <w:spacing w:after="0" w:line="240" w:lineRule="auto"/>
        <w:jc w:val="both"/>
        <w:rPr>
          <w:rFonts w:ascii="Times New Roman" w:eastAsia="Times New Roman" w:hAnsi="Times New Roman" w:cs="Times New Roman"/>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3162"/>
        <w:gridCol w:w="741"/>
        <w:gridCol w:w="850"/>
        <w:gridCol w:w="710"/>
        <w:gridCol w:w="639"/>
        <w:gridCol w:w="494"/>
        <w:gridCol w:w="708"/>
        <w:gridCol w:w="569"/>
        <w:gridCol w:w="1240"/>
      </w:tblGrid>
      <w:tr w:rsidR="00644000" w:rsidRPr="00644000" w:rsidTr="00644000">
        <w:trPr>
          <w:trHeight w:val="1122"/>
        </w:trPr>
        <w:tc>
          <w:tcPr>
            <w:tcW w:w="239" w:type="pct"/>
            <w:vMerge w:val="restart"/>
            <w:shd w:val="clear" w:color="000000" w:fill="D9D9D9"/>
            <w:noWrap/>
            <w:vAlign w:val="center"/>
            <w:hideMark/>
          </w:tcPr>
          <w:p w:rsidR="00644000" w:rsidRPr="00644000" w:rsidRDefault="00644000" w:rsidP="00644000">
            <w:pPr>
              <w:spacing w:after="200" w:line="276" w:lineRule="auto"/>
              <w:jc w:val="center"/>
              <w:rPr>
                <w:rFonts w:ascii="Times New Roman" w:eastAsia="Calibri" w:hAnsi="Times New Roman" w:cs="Times New Roman"/>
              </w:rPr>
            </w:pPr>
            <w:r w:rsidRPr="00644000">
              <w:rPr>
                <w:rFonts w:ascii="Times New Roman" w:eastAsia="Calibri" w:hAnsi="Times New Roman" w:cs="Times New Roman"/>
              </w:rPr>
              <w:t>№</w:t>
            </w:r>
          </w:p>
        </w:tc>
        <w:tc>
          <w:tcPr>
            <w:tcW w:w="1652" w:type="pct"/>
            <w:vMerge w:val="restart"/>
            <w:shd w:val="clear" w:color="000000" w:fill="D9D9D9"/>
            <w:vAlign w:val="center"/>
            <w:hideMark/>
          </w:tcPr>
          <w:p w:rsidR="00644000" w:rsidRPr="00644000" w:rsidRDefault="00644000" w:rsidP="00644000">
            <w:pPr>
              <w:spacing w:after="200" w:line="276" w:lineRule="auto"/>
              <w:jc w:val="center"/>
              <w:rPr>
                <w:rFonts w:ascii="Times New Roman" w:eastAsia="Calibri" w:hAnsi="Times New Roman" w:cs="Times New Roman"/>
                <w:sz w:val="24"/>
                <w:szCs w:val="24"/>
              </w:rPr>
            </w:pPr>
            <w:r w:rsidRPr="00644000">
              <w:rPr>
                <w:rFonts w:ascii="Times New Roman" w:eastAsia="Calibri" w:hAnsi="Times New Roman" w:cs="Times New Roman"/>
                <w:sz w:val="24"/>
                <w:szCs w:val="24"/>
              </w:rPr>
              <w:t>Раздел</w:t>
            </w:r>
            <w:r w:rsidRPr="00644000">
              <w:rPr>
                <w:rFonts w:ascii="Times New Roman" w:eastAsia="Calibri" w:hAnsi="Times New Roman" w:cs="Times New Roman"/>
                <w:sz w:val="24"/>
                <w:szCs w:val="24"/>
              </w:rPr>
              <w:br/>
              <w:t>Дисциплины</w:t>
            </w:r>
          </w:p>
        </w:tc>
        <w:tc>
          <w:tcPr>
            <w:tcW w:w="387" w:type="pct"/>
            <w:vMerge w:val="restart"/>
            <w:shd w:val="clear" w:color="000000" w:fill="D9D9D9"/>
            <w:noWrap/>
            <w:textDirection w:val="btLr"/>
            <w:vAlign w:val="center"/>
            <w:hideMark/>
          </w:tcPr>
          <w:p w:rsidR="00644000" w:rsidRPr="00644000" w:rsidRDefault="00644000" w:rsidP="00644000">
            <w:pPr>
              <w:spacing w:after="200" w:line="276" w:lineRule="auto"/>
              <w:jc w:val="center"/>
              <w:rPr>
                <w:rFonts w:ascii="Times New Roman" w:eastAsia="Calibri" w:hAnsi="Times New Roman" w:cs="Times New Roman"/>
              </w:rPr>
            </w:pPr>
            <w:r w:rsidRPr="00644000">
              <w:rPr>
                <w:rFonts w:ascii="Times New Roman" w:eastAsia="Calibri" w:hAnsi="Times New Roman" w:cs="Times New Roman"/>
              </w:rPr>
              <w:t>Семестр</w:t>
            </w:r>
          </w:p>
        </w:tc>
        <w:tc>
          <w:tcPr>
            <w:tcW w:w="444" w:type="pct"/>
            <w:vMerge w:val="restart"/>
            <w:shd w:val="clear" w:color="000000" w:fill="D9D9D9"/>
            <w:noWrap/>
            <w:textDirection w:val="btLr"/>
            <w:vAlign w:val="center"/>
            <w:hideMark/>
          </w:tcPr>
          <w:p w:rsidR="00644000" w:rsidRPr="00644000" w:rsidRDefault="00644000" w:rsidP="00644000">
            <w:pPr>
              <w:spacing w:after="200" w:line="276" w:lineRule="auto"/>
              <w:jc w:val="center"/>
              <w:rPr>
                <w:rFonts w:ascii="Times New Roman" w:eastAsia="Calibri" w:hAnsi="Times New Roman" w:cs="Times New Roman"/>
              </w:rPr>
            </w:pPr>
            <w:r w:rsidRPr="00644000">
              <w:rPr>
                <w:rFonts w:ascii="Times New Roman" w:eastAsia="Calibri" w:hAnsi="Times New Roman" w:cs="Times New Roman"/>
              </w:rPr>
              <w:t>Неделя   семестра</w:t>
            </w:r>
          </w:p>
        </w:tc>
        <w:tc>
          <w:tcPr>
            <w:tcW w:w="1630" w:type="pct"/>
            <w:gridSpan w:val="5"/>
            <w:shd w:val="clear" w:color="000000" w:fill="D9D9D9"/>
            <w:vAlign w:val="bottom"/>
            <w:hideMark/>
          </w:tcPr>
          <w:p w:rsidR="00644000" w:rsidRPr="00644000" w:rsidRDefault="00644000" w:rsidP="00644000">
            <w:pPr>
              <w:spacing w:after="200" w:line="276" w:lineRule="auto"/>
              <w:rPr>
                <w:rFonts w:ascii="Times New Roman" w:eastAsia="Calibri" w:hAnsi="Times New Roman" w:cs="Times New Roman"/>
              </w:rPr>
            </w:pPr>
            <w:r w:rsidRPr="00644000">
              <w:rPr>
                <w:rFonts w:ascii="Times New Roman" w:eastAsia="Calibri" w:hAnsi="Times New Roman" w:cs="Times New Roman"/>
              </w:rPr>
              <w:t>Виды учебной работы,</w:t>
            </w:r>
            <w:r w:rsidRPr="00644000">
              <w:rPr>
                <w:rFonts w:ascii="Times New Roman" w:eastAsia="Calibri" w:hAnsi="Times New Roman" w:cs="Times New Roman"/>
              </w:rPr>
              <w:br/>
              <w:t>включая самостоятельную работу студентов и трудоемкость в часах</w:t>
            </w:r>
          </w:p>
        </w:tc>
        <w:tc>
          <w:tcPr>
            <w:tcW w:w="648" w:type="pct"/>
            <w:vMerge w:val="restart"/>
            <w:shd w:val="clear" w:color="000000" w:fill="D9D9D9"/>
            <w:vAlign w:val="bottom"/>
            <w:hideMark/>
          </w:tcPr>
          <w:p w:rsidR="00644000" w:rsidRPr="00644000" w:rsidRDefault="00644000" w:rsidP="00644000">
            <w:pPr>
              <w:spacing w:after="200" w:line="276" w:lineRule="auto"/>
              <w:jc w:val="center"/>
              <w:rPr>
                <w:rFonts w:ascii="Times New Roman" w:eastAsia="Calibri" w:hAnsi="Times New Roman" w:cs="Times New Roman"/>
              </w:rPr>
            </w:pPr>
            <w:r w:rsidRPr="00644000">
              <w:rPr>
                <w:rFonts w:ascii="Times New Roman" w:eastAsia="Calibri" w:hAnsi="Times New Roman" w:cs="Times New Roman"/>
              </w:rPr>
              <w:t>Формы текущего контроля успеваемости</w:t>
            </w:r>
            <w:r w:rsidRPr="00644000">
              <w:rPr>
                <w:rFonts w:ascii="Times New Roman" w:eastAsia="Calibri" w:hAnsi="Times New Roman" w:cs="Times New Roman"/>
              </w:rPr>
              <w:br/>
              <w:t>(по неделям семестра)</w:t>
            </w:r>
            <w:r w:rsidRPr="00644000">
              <w:rPr>
                <w:rFonts w:ascii="Times New Roman" w:eastAsia="Calibri" w:hAnsi="Times New Roman" w:cs="Times New Roman"/>
              </w:rPr>
              <w:br/>
              <w:t>Форма промежуточной аттестации (по</w:t>
            </w:r>
            <w:r w:rsidRPr="00644000">
              <w:rPr>
                <w:rFonts w:ascii="Times New Roman" w:eastAsia="Calibri" w:hAnsi="Times New Roman" w:cs="Times New Roman"/>
              </w:rPr>
              <w:br/>
              <w:t>семестрам)</w:t>
            </w:r>
          </w:p>
        </w:tc>
      </w:tr>
      <w:tr w:rsidR="00644000" w:rsidRPr="00644000" w:rsidTr="00644000">
        <w:trPr>
          <w:trHeight w:val="630"/>
        </w:trPr>
        <w:tc>
          <w:tcPr>
            <w:tcW w:w="239" w:type="pct"/>
            <w:vMerge/>
            <w:vAlign w:val="center"/>
            <w:hideMark/>
          </w:tcPr>
          <w:p w:rsidR="00644000" w:rsidRPr="00644000" w:rsidRDefault="00644000" w:rsidP="00644000">
            <w:pPr>
              <w:spacing w:after="200" w:line="276" w:lineRule="auto"/>
              <w:rPr>
                <w:rFonts w:ascii="Times New Roman" w:eastAsia="Calibri" w:hAnsi="Times New Roman" w:cs="Times New Roman"/>
              </w:rPr>
            </w:pPr>
          </w:p>
        </w:tc>
        <w:tc>
          <w:tcPr>
            <w:tcW w:w="1652" w:type="pct"/>
            <w:vMerge/>
            <w:vAlign w:val="center"/>
            <w:hideMark/>
          </w:tcPr>
          <w:p w:rsidR="00644000" w:rsidRPr="00644000" w:rsidRDefault="00644000" w:rsidP="00644000">
            <w:pPr>
              <w:spacing w:after="200" w:line="276" w:lineRule="auto"/>
              <w:rPr>
                <w:rFonts w:ascii="Times New Roman" w:eastAsia="Calibri" w:hAnsi="Times New Roman" w:cs="Times New Roman"/>
                <w:sz w:val="24"/>
                <w:szCs w:val="24"/>
              </w:rPr>
            </w:pPr>
          </w:p>
        </w:tc>
        <w:tc>
          <w:tcPr>
            <w:tcW w:w="387" w:type="pct"/>
            <w:vMerge/>
            <w:vAlign w:val="center"/>
            <w:hideMark/>
          </w:tcPr>
          <w:p w:rsidR="00644000" w:rsidRPr="00644000" w:rsidRDefault="00644000" w:rsidP="00644000">
            <w:pPr>
              <w:spacing w:after="200" w:line="276" w:lineRule="auto"/>
              <w:rPr>
                <w:rFonts w:ascii="Times New Roman" w:eastAsia="Calibri" w:hAnsi="Times New Roman" w:cs="Times New Roman"/>
              </w:rPr>
            </w:pPr>
          </w:p>
        </w:tc>
        <w:tc>
          <w:tcPr>
            <w:tcW w:w="444" w:type="pct"/>
            <w:vMerge/>
            <w:vAlign w:val="center"/>
            <w:hideMark/>
          </w:tcPr>
          <w:p w:rsidR="00644000" w:rsidRPr="00644000" w:rsidRDefault="00644000" w:rsidP="00644000">
            <w:pPr>
              <w:spacing w:after="200" w:line="276" w:lineRule="auto"/>
              <w:rPr>
                <w:rFonts w:ascii="Times New Roman" w:eastAsia="Calibri" w:hAnsi="Times New Roman" w:cs="Times New Roman"/>
              </w:rPr>
            </w:pPr>
          </w:p>
        </w:tc>
        <w:tc>
          <w:tcPr>
            <w:tcW w:w="371" w:type="pct"/>
            <w:shd w:val="clear" w:color="000000" w:fill="D9D9D9"/>
            <w:vAlign w:val="center"/>
            <w:hideMark/>
          </w:tcPr>
          <w:p w:rsidR="00644000" w:rsidRPr="00644000" w:rsidRDefault="00644000" w:rsidP="00644000">
            <w:pPr>
              <w:spacing w:after="200" w:line="276" w:lineRule="auto"/>
              <w:jc w:val="center"/>
              <w:rPr>
                <w:rFonts w:ascii="Times New Roman" w:eastAsia="Calibri" w:hAnsi="Times New Roman" w:cs="Times New Roman"/>
              </w:rPr>
            </w:pPr>
            <w:r w:rsidRPr="00644000">
              <w:rPr>
                <w:rFonts w:ascii="Times New Roman" w:eastAsia="Calibri" w:hAnsi="Times New Roman" w:cs="Times New Roman"/>
              </w:rPr>
              <w:t>Всего</w:t>
            </w:r>
          </w:p>
        </w:tc>
        <w:tc>
          <w:tcPr>
            <w:tcW w:w="334" w:type="pct"/>
            <w:shd w:val="clear" w:color="000000" w:fill="D9D9D9"/>
            <w:vAlign w:val="center"/>
            <w:hideMark/>
          </w:tcPr>
          <w:p w:rsidR="00644000" w:rsidRPr="00644000" w:rsidRDefault="00644000" w:rsidP="00644000">
            <w:pPr>
              <w:spacing w:after="200" w:line="276" w:lineRule="auto"/>
              <w:rPr>
                <w:rFonts w:ascii="Times New Roman" w:eastAsia="Calibri" w:hAnsi="Times New Roman" w:cs="Times New Roman"/>
              </w:rPr>
            </w:pPr>
            <w:r w:rsidRPr="00644000">
              <w:rPr>
                <w:rFonts w:ascii="Times New Roman" w:eastAsia="Calibri" w:hAnsi="Times New Roman" w:cs="Times New Roman"/>
              </w:rPr>
              <w:t>Л</w:t>
            </w:r>
          </w:p>
        </w:tc>
        <w:tc>
          <w:tcPr>
            <w:tcW w:w="258" w:type="pct"/>
            <w:shd w:val="clear" w:color="000000" w:fill="D9D9D9"/>
            <w:vAlign w:val="center"/>
          </w:tcPr>
          <w:p w:rsidR="00644000" w:rsidRPr="00644000" w:rsidRDefault="00644000" w:rsidP="00644000">
            <w:pPr>
              <w:spacing w:after="200" w:line="276" w:lineRule="auto"/>
              <w:rPr>
                <w:rFonts w:ascii="Times New Roman" w:eastAsia="Calibri" w:hAnsi="Times New Roman" w:cs="Times New Roman"/>
              </w:rPr>
            </w:pPr>
            <w:r w:rsidRPr="00644000">
              <w:rPr>
                <w:rFonts w:ascii="Times New Roman" w:eastAsia="Calibri" w:hAnsi="Times New Roman" w:cs="Times New Roman"/>
              </w:rPr>
              <w:t>С</w:t>
            </w:r>
          </w:p>
        </w:tc>
        <w:tc>
          <w:tcPr>
            <w:tcW w:w="370" w:type="pct"/>
            <w:shd w:val="clear" w:color="000000" w:fill="D9D9D9"/>
            <w:noWrap/>
            <w:vAlign w:val="center"/>
            <w:hideMark/>
          </w:tcPr>
          <w:p w:rsidR="00644000" w:rsidRPr="00644000" w:rsidRDefault="00644000" w:rsidP="00644000">
            <w:pPr>
              <w:spacing w:after="200" w:line="276" w:lineRule="auto"/>
              <w:jc w:val="center"/>
              <w:rPr>
                <w:rFonts w:ascii="Times New Roman" w:eastAsia="Calibri" w:hAnsi="Times New Roman" w:cs="Times New Roman"/>
              </w:rPr>
            </w:pPr>
            <w:r w:rsidRPr="00644000">
              <w:rPr>
                <w:rFonts w:ascii="Times New Roman" w:eastAsia="Calibri" w:hAnsi="Times New Roman" w:cs="Times New Roman"/>
              </w:rPr>
              <w:t>СРС</w:t>
            </w:r>
          </w:p>
        </w:tc>
        <w:tc>
          <w:tcPr>
            <w:tcW w:w="297" w:type="pct"/>
            <w:shd w:val="clear" w:color="000000" w:fill="D9D9D9"/>
            <w:vAlign w:val="center"/>
          </w:tcPr>
          <w:p w:rsidR="00644000" w:rsidRPr="00644000" w:rsidRDefault="00644000" w:rsidP="00644000">
            <w:pPr>
              <w:spacing w:after="200" w:line="276" w:lineRule="auto"/>
              <w:jc w:val="center"/>
              <w:rPr>
                <w:rFonts w:ascii="Times New Roman" w:eastAsia="Calibri" w:hAnsi="Times New Roman" w:cs="Times New Roman"/>
              </w:rPr>
            </w:pPr>
            <w:r w:rsidRPr="00644000">
              <w:rPr>
                <w:rFonts w:ascii="Times New Roman" w:eastAsia="Calibri" w:hAnsi="Times New Roman" w:cs="Times New Roman"/>
              </w:rPr>
              <w:t xml:space="preserve"> Контроль</w:t>
            </w:r>
          </w:p>
        </w:tc>
        <w:tc>
          <w:tcPr>
            <w:tcW w:w="648" w:type="pct"/>
            <w:vMerge/>
            <w:vAlign w:val="center"/>
            <w:hideMark/>
          </w:tcPr>
          <w:p w:rsidR="00644000" w:rsidRPr="00644000" w:rsidRDefault="00644000" w:rsidP="00644000">
            <w:pPr>
              <w:spacing w:after="200" w:line="276" w:lineRule="auto"/>
              <w:rPr>
                <w:rFonts w:ascii="Times New Roman" w:eastAsia="Calibri" w:hAnsi="Times New Roman" w:cs="Times New Roman"/>
              </w:rPr>
            </w:pPr>
          </w:p>
        </w:tc>
      </w:tr>
      <w:tr w:rsidR="00644000" w:rsidRPr="00644000" w:rsidTr="00644000">
        <w:trPr>
          <w:trHeight w:val="630"/>
        </w:trPr>
        <w:tc>
          <w:tcPr>
            <w:tcW w:w="239" w:type="pct"/>
            <w:shd w:val="clear" w:color="000000" w:fill="FFFFFF"/>
            <w:noWrap/>
            <w:vAlign w:val="center"/>
            <w:hideMark/>
          </w:tcPr>
          <w:p w:rsidR="00644000" w:rsidRPr="00644000" w:rsidRDefault="00644000" w:rsidP="00644000">
            <w:pPr>
              <w:spacing w:after="200" w:line="276" w:lineRule="auto"/>
              <w:rPr>
                <w:rFonts w:ascii="Times New Roman" w:eastAsia="Calibri" w:hAnsi="Times New Roman" w:cs="Times New Roman"/>
              </w:rPr>
            </w:pPr>
            <w:r w:rsidRPr="00644000">
              <w:rPr>
                <w:rFonts w:ascii="Times New Roman" w:eastAsia="Calibri" w:hAnsi="Times New Roman" w:cs="Times New Roman"/>
              </w:rPr>
              <w:t>1</w:t>
            </w:r>
          </w:p>
        </w:tc>
        <w:tc>
          <w:tcPr>
            <w:tcW w:w="1652" w:type="pct"/>
            <w:shd w:val="clear" w:color="auto" w:fill="auto"/>
          </w:tcPr>
          <w:p w:rsidR="00644000" w:rsidRPr="00644000" w:rsidRDefault="00644000" w:rsidP="00644000">
            <w:p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Социально-исторические и теоретические предпосылки культурологии. Основные понятия культурологи. Предмет и задачи культурологии. Понятие о культуре. Место культурологии в профессиональном </w:t>
            </w:r>
            <w:r w:rsidRPr="00644000">
              <w:rPr>
                <w:rFonts w:ascii="Times New Roman" w:eastAsia="Calibri" w:hAnsi="Times New Roman" w:cs="Times New Roman"/>
                <w:sz w:val="24"/>
                <w:szCs w:val="24"/>
              </w:rPr>
              <w:lastRenderedPageBreak/>
              <w:t>образовании*</w:t>
            </w:r>
          </w:p>
        </w:tc>
        <w:tc>
          <w:tcPr>
            <w:tcW w:w="387" w:type="pct"/>
            <w:vMerge w:val="restart"/>
            <w:shd w:val="clear" w:color="000000" w:fill="FFFFFF"/>
            <w:noWrap/>
            <w:vAlign w:val="center"/>
            <w:hideMark/>
          </w:tcPr>
          <w:p w:rsidR="00644000" w:rsidRDefault="00644000" w:rsidP="00644000">
            <w:pPr>
              <w:spacing w:after="200" w:line="276" w:lineRule="auto"/>
              <w:jc w:val="center"/>
              <w:rPr>
                <w:rFonts w:ascii="Times New Roman" w:eastAsia="Calibri" w:hAnsi="Times New Roman" w:cs="Times New Roman"/>
                <w:b/>
                <w:sz w:val="24"/>
                <w:szCs w:val="24"/>
              </w:rPr>
            </w:pPr>
          </w:p>
          <w:p w:rsidR="00644000" w:rsidRDefault="00644000" w:rsidP="00644000">
            <w:pPr>
              <w:spacing w:after="200" w:line="276" w:lineRule="auto"/>
              <w:jc w:val="center"/>
              <w:rPr>
                <w:rFonts w:ascii="Times New Roman" w:eastAsia="Calibri" w:hAnsi="Times New Roman" w:cs="Times New Roman"/>
                <w:b/>
                <w:sz w:val="24"/>
                <w:szCs w:val="24"/>
              </w:rPr>
            </w:pPr>
          </w:p>
          <w:p w:rsidR="00644000" w:rsidRDefault="00644000" w:rsidP="00644000">
            <w:pPr>
              <w:spacing w:after="200" w:line="276" w:lineRule="auto"/>
              <w:jc w:val="center"/>
              <w:rPr>
                <w:rFonts w:ascii="Times New Roman" w:eastAsia="Calibri" w:hAnsi="Times New Roman" w:cs="Times New Roman"/>
                <w:b/>
                <w:sz w:val="24"/>
                <w:szCs w:val="24"/>
              </w:rPr>
            </w:pPr>
          </w:p>
          <w:p w:rsidR="00644000" w:rsidRDefault="00644000" w:rsidP="00644000">
            <w:pPr>
              <w:spacing w:after="200" w:line="276" w:lineRule="auto"/>
              <w:jc w:val="center"/>
              <w:rPr>
                <w:rFonts w:ascii="Times New Roman" w:eastAsia="Calibri" w:hAnsi="Times New Roman" w:cs="Times New Roman"/>
                <w:b/>
                <w:sz w:val="24"/>
                <w:szCs w:val="24"/>
              </w:rPr>
            </w:pPr>
          </w:p>
          <w:p w:rsidR="00644000" w:rsidRDefault="00644000" w:rsidP="00644000">
            <w:pPr>
              <w:spacing w:after="200" w:line="276" w:lineRule="auto"/>
              <w:jc w:val="center"/>
              <w:rPr>
                <w:rFonts w:ascii="Times New Roman" w:eastAsia="Calibri" w:hAnsi="Times New Roman" w:cs="Times New Roman"/>
                <w:b/>
                <w:sz w:val="24"/>
                <w:szCs w:val="24"/>
              </w:rPr>
            </w:pPr>
          </w:p>
          <w:p w:rsidR="00644000" w:rsidRDefault="00644000" w:rsidP="00644000">
            <w:pPr>
              <w:spacing w:after="200" w:line="276" w:lineRule="auto"/>
              <w:jc w:val="center"/>
              <w:rPr>
                <w:rFonts w:ascii="Times New Roman" w:eastAsia="Calibri" w:hAnsi="Times New Roman" w:cs="Times New Roman"/>
                <w:b/>
                <w:sz w:val="24"/>
                <w:szCs w:val="24"/>
              </w:rPr>
            </w:pPr>
          </w:p>
          <w:p w:rsidR="00644000" w:rsidRDefault="00644000" w:rsidP="00644000">
            <w:pPr>
              <w:spacing w:after="200" w:line="276" w:lineRule="auto"/>
              <w:jc w:val="center"/>
              <w:rPr>
                <w:rFonts w:ascii="Times New Roman" w:eastAsia="Calibri" w:hAnsi="Times New Roman" w:cs="Times New Roman"/>
                <w:b/>
                <w:sz w:val="24"/>
                <w:szCs w:val="24"/>
              </w:rPr>
            </w:pPr>
          </w:p>
          <w:p w:rsidR="00644000" w:rsidRDefault="00644000" w:rsidP="00644000">
            <w:pPr>
              <w:spacing w:after="200" w:line="276" w:lineRule="auto"/>
              <w:jc w:val="center"/>
              <w:rPr>
                <w:rFonts w:ascii="Times New Roman" w:eastAsia="Calibri" w:hAnsi="Times New Roman" w:cs="Times New Roman"/>
                <w:b/>
                <w:sz w:val="24"/>
                <w:szCs w:val="24"/>
              </w:rPr>
            </w:pPr>
          </w:p>
          <w:p w:rsidR="00644000" w:rsidRDefault="00644000" w:rsidP="00644000">
            <w:pPr>
              <w:spacing w:after="200" w:line="276" w:lineRule="auto"/>
              <w:jc w:val="center"/>
              <w:rPr>
                <w:rFonts w:ascii="Times New Roman" w:eastAsia="Calibri" w:hAnsi="Times New Roman" w:cs="Times New Roman"/>
                <w:b/>
                <w:sz w:val="24"/>
                <w:szCs w:val="24"/>
              </w:rPr>
            </w:pPr>
          </w:p>
          <w:p w:rsidR="00644000" w:rsidRPr="00644000" w:rsidRDefault="00644000" w:rsidP="00644000">
            <w:pPr>
              <w:spacing w:after="200" w:line="276" w:lineRule="auto"/>
              <w:jc w:val="center"/>
              <w:rPr>
                <w:rFonts w:ascii="Times New Roman" w:eastAsia="Calibri" w:hAnsi="Times New Roman" w:cs="Times New Roman"/>
                <w:b/>
                <w:sz w:val="24"/>
                <w:szCs w:val="24"/>
                <w:lang w:val="en-US"/>
              </w:rPr>
            </w:pPr>
            <w:r w:rsidRPr="00644000">
              <w:rPr>
                <w:rFonts w:ascii="Times New Roman" w:eastAsia="Calibri" w:hAnsi="Times New Roman" w:cs="Times New Roman"/>
                <w:b/>
                <w:sz w:val="24"/>
                <w:szCs w:val="24"/>
              </w:rPr>
              <w:t>IX</w:t>
            </w:r>
          </w:p>
          <w:p w:rsidR="00644000" w:rsidRPr="00644000" w:rsidRDefault="00644000" w:rsidP="00644000">
            <w:pPr>
              <w:spacing w:after="200" w:line="276" w:lineRule="auto"/>
              <w:rPr>
                <w:rFonts w:ascii="Times New Roman" w:eastAsia="Calibri" w:hAnsi="Times New Roman" w:cs="Times New Roman"/>
                <w:sz w:val="24"/>
                <w:szCs w:val="24"/>
                <w:lang w:val="en-US"/>
              </w:rPr>
            </w:pPr>
          </w:p>
          <w:p w:rsidR="00644000" w:rsidRPr="00644000" w:rsidRDefault="00644000" w:rsidP="00644000">
            <w:pPr>
              <w:spacing w:after="200" w:line="276" w:lineRule="auto"/>
              <w:rPr>
                <w:rFonts w:ascii="Times New Roman" w:eastAsia="Calibri" w:hAnsi="Times New Roman" w:cs="Times New Roman"/>
                <w:sz w:val="24"/>
                <w:szCs w:val="24"/>
              </w:rPr>
            </w:pPr>
          </w:p>
        </w:tc>
        <w:tc>
          <w:tcPr>
            <w:tcW w:w="444" w:type="pct"/>
            <w:shd w:val="clear" w:color="000000" w:fill="FFFFFF"/>
            <w:noWrap/>
            <w:vAlign w:val="center"/>
            <w:hideMark/>
          </w:tcPr>
          <w:p w:rsidR="00644000" w:rsidRPr="00644000" w:rsidRDefault="00644000" w:rsidP="00644000">
            <w:pPr>
              <w:spacing w:after="200" w:line="276" w:lineRule="auto"/>
              <w:rPr>
                <w:rFonts w:ascii="Times New Roman" w:eastAsia="Calibri" w:hAnsi="Times New Roman" w:cs="Times New Roman"/>
                <w:sz w:val="24"/>
                <w:szCs w:val="24"/>
              </w:rPr>
            </w:pPr>
          </w:p>
        </w:tc>
        <w:tc>
          <w:tcPr>
            <w:tcW w:w="371"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34" w:type="pct"/>
            <w:shd w:val="clear" w:color="000000" w:fill="FFFFFF"/>
            <w:noWrap/>
          </w:tcPr>
          <w:p w:rsidR="00644000" w:rsidRPr="00644000" w:rsidRDefault="00644000" w:rsidP="00644000">
            <w:pPr>
              <w:tabs>
                <w:tab w:val="left" w:pos="708"/>
              </w:tabs>
              <w:spacing w:after="0" w:line="240" w:lineRule="auto"/>
              <w:jc w:val="both"/>
              <w:rPr>
                <w:rFonts w:ascii="Times New Roman" w:eastAsia="Calibri" w:hAnsi="Times New Roman" w:cs="Times New Roman"/>
                <w:sz w:val="24"/>
                <w:szCs w:val="24"/>
                <w:lang w:val="en-US"/>
              </w:rPr>
            </w:pPr>
            <w:r w:rsidRPr="00644000">
              <w:rPr>
                <w:rFonts w:ascii="Times New Roman" w:eastAsia="Calibri" w:hAnsi="Times New Roman" w:cs="Times New Roman"/>
                <w:sz w:val="24"/>
                <w:szCs w:val="24"/>
                <w:lang w:val="en-US"/>
              </w:rPr>
              <w:t>1</w:t>
            </w:r>
          </w:p>
        </w:tc>
        <w:tc>
          <w:tcPr>
            <w:tcW w:w="258" w:type="pct"/>
            <w:shd w:val="clear" w:color="000000" w:fill="FFFFFF"/>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70"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297" w:type="pct"/>
            <w:shd w:val="clear" w:color="000000" w:fill="FFFFFF"/>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648" w:type="pct"/>
            <w:shd w:val="clear" w:color="000000" w:fill="FFFFFF"/>
            <w:noWrap/>
            <w:vAlign w:val="bottom"/>
            <w:hideMark/>
          </w:tcPr>
          <w:p w:rsidR="00644000" w:rsidRPr="00644000" w:rsidRDefault="00644000" w:rsidP="00644000">
            <w:pPr>
              <w:spacing w:after="200" w:line="276" w:lineRule="auto"/>
              <w:rPr>
                <w:rFonts w:ascii="Times New Roman" w:eastAsia="Calibri" w:hAnsi="Times New Roman" w:cs="Times New Roman"/>
                <w:sz w:val="24"/>
                <w:szCs w:val="24"/>
              </w:rPr>
            </w:pPr>
            <w:r w:rsidRPr="00644000">
              <w:rPr>
                <w:rFonts w:ascii="Times New Roman" w:eastAsia="Calibri" w:hAnsi="Times New Roman" w:cs="Times New Roman"/>
                <w:sz w:val="24"/>
                <w:szCs w:val="24"/>
              </w:rPr>
              <w:t> Входной контроль- опрос</w:t>
            </w:r>
          </w:p>
        </w:tc>
      </w:tr>
      <w:tr w:rsidR="00644000" w:rsidRPr="00644000" w:rsidTr="00644000">
        <w:trPr>
          <w:trHeight w:val="345"/>
        </w:trPr>
        <w:tc>
          <w:tcPr>
            <w:tcW w:w="239" w:type="pct"/>
            <w:shd w:val="clear" w:color="000000" w:fill="FFFFFF"/>
            <w:noWrap/>
            <w:vAlign w:val="center"/>
            <w:hideMark/>
          </w:tcPr>
          <w:p w:rsidR="00644000" w:rsidRPr="00644000" w:rsidRDefault="00644000" w:rsidP="00644000">
            <w:pPr>
              <w:spacing w:after="200" w:line="276" w:lineRule="auto"/>
              <w:rPr>
                <w:rFonts w:ascii="Times New Roman" w:eastAsia="Calibri" w:hAnsi="Times New Roman" w:cs="Times New Roman"/>
              </w:rPr>
            </w:pPr>
            <w:r w:rsidRPr="00644000">
              <w:rPr>
                <w:rFonts w:ascii="Times New Roman" w:eastAsia="Calibri" w:hAnsi="Times New Roman" w:cs="Times New Roman"/>
              </w:rPr>
              <w:lastRenderedPageBreak/>
              <w:t>2</w:t>
            </w:r>
          </w:p>
        </w:tc>
        <w:tc>
          <w:tcPr>
            <w:tcW w:w="1652" w:type="pct"/>
            <w:shd w:val="clear" w:color="auto" w:fill="auto"/>
          </w:tcPr>
          <w:p w:rsidR="00644000" w:rsidRPr="00644000" w:rsidRDefault="00644000" w:rsidP="00644000">
            <w:p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Антропогенез и начало культуры*</w:t>
            </w:r>
          </w:p>
        </w:tc>
        <w:tc>
          <w:tcPr>
            <w:tcW w:w="387" w:type="pct"/>
            <w:vMerge/>
            <w:vAlign w:val="center"/>
            <w:hideMark/>
          </w:tcPr>
          <w:p w:rsidR="00644000" w:rsidRPr="00644000" w:rsidRDefault="00644000" w:rsidP="00644000">
            <w:pPr>
              <w:spacing w:after="200" w:line="276" w:lineRule="auto"/>
              <w:rPr>
                <w:rFonts w:ascii="Times New Roman" w:eastAsia="Calibri" w:hAnsi="Times New Roman" w:cs="Times New Roman"/>
                <w:sz w:val="24"/>
                <w:szCs w:val="24"/>
              </w:rPr>
            </w:pPr>
          </w:p>
        </w:tc>
        <w:tc>
          <w:tcPr>
            <w:tcW w:w="444" w:type="pct"/>
            <w:shd w:val="clear" w:color="000000" w:fill="FFFFFF"/>
            <w:noWrap/>
            <w:vAlign w:val="center"/>
            <w:hideMark/>
          </w:tcPr>
          <w:p w:rsidR="00644000" w:rsidRPr="00644000" w:rsidRDefault="00644000" w:rsidP="00644000">
            <w:pPr>
              <w:spacing w:after="200" w:line="276" w:lineRule="auto"/>
              <w:rPr>
                <w:rFonts w:ascii="Times New Roman" w:eastAsia="Calibri" w:hAnsi="Times New Roman" w:cs="Times New Roman"/>
                <w:sz w:val="24"/>
                <w:szCs w:val="24"/>
              </w:rPr>
            </w:pPr>
          </w:p>
        </w:tc>
        <w:tc>
          <w:tcPr>
            <w:tcW w:w="371"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34" w:type="pct"/>
            <w:shd w:val="clear" w:color="000000" w:fill="FFFFFF"/>
            <w:noWrap/>
          </w:tcPr>
          <w:p w:rsidR="00644000" w:rsidRPr="00644000" w:rsidRDefault="00644000" w:rsidP="00644000">
            <w:pPr>
              <w:tabs>
                <w:tab w:val="left" w:pos="70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58" w:type="pct"/>
            <w:shd w:val="clear" w:color="000000" w:fill="FFFFFF"/>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70"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297" w:type="pct"/>
            <w:shd w:val="clear" w:color="000000" w:fill="FFFFFF"/>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648" w:type="pct"/>
            <w:shd w:val="clear" w:color="000000" w:fill="FFFFFF"/>
            <w:noWrap/>
            <w:vAlign w:val="bottom"/>
            <w:hideMark/>
          </w:tcPr>
          <w:p w:rsidR="00644000" w:rsidRPr="00644000" w:rsidRDefault="00644000" w:rsidP="00644000">
            <w:pPr>
              <w:spacing w:after="200" w:line="276" w:lineRule="auto"/>
              <w:rPr>
                <w:rFonts w:ascii="Times New Roman" w:eastAsia="Calibri" w:hAnsi="Times New Roman" w:cs="Times New Roman"/>
                <w:sz w:val="24"/>
                <w:szCs w:val="24"/>
              </w:rPr>
            </w:pPr>
            <w:r w:rsidRPr="00644000">
              <w:rPr>
                <w:rFonts w:ascii="Times New Roman" w:eastAsia="Calibri" w:hAnsi="Times New Roman" w:cs="Times New Roman"/>
                <w:sz w:val="24"/>
                <w:szCs w:val="24"/>
              </w:rPr>
              <w:t> </w:t>
            </w:r>
          </w:p>
        </w:tc>
      </w:tr>
      <w:tr w:rsidR="00644000" w:rsidRPr="00644000" w:rsidTr="00644000">
        <w:trPr>
          <w:trHeight w:val="385"/>
        </w:trPr>
        <w:tc>
          <w:tcPr>
            <w:tcW w:w="239" w:type="pct"/>
            <w:shd w:val="clear" w:color="000000" w:fill="FFFFFF"/>
            <w:noWrap/>
            <w:vAlign w:val="center"/>
            <w:hideMark/>
          </w:tcPr>
          <w:p w:rsidR="00644000" w:rsidRPr="00644000" w:rsidRDefault="00644000" w:rsidP="00644000">
            <w:pPr>
              <w:spacing w:after="200" w:line="276" w:lineRule="auto"/>
              <w:rPr>
                <w:rFonts w:ascii="Times New Roman" w:eastAsia="Calibri" w:hAnsi="Times New Roman" w:cs="Times New Roman"/>
              </w:rPr>
            </w:pPr>
            <w:r w:rsidRPr="00644000">
              <w:rPr>
                <w:rFonts w:ascii="Times New Roman" w:eastAsia="Calibri" w:hAnsi="Times New Roman" w:cs="Times New Roman"/>
              </w:rPr>
              <w:t>3</w:t>
            </w:r>
          </w:p>
        </w:tc>
        <w:tc>
          <w:tcPr>
            <w:tcW w:w="1652" w:type="pct"/>
            <w:shd w:val="clear" w:color="auto" w:fill="auto"/>
          </w:tcPr>
          <w:p w:rsidR="00644000" w:rsidRPr="00644000" w:rsidRDefault="00644000" w:rsidP="00644000">
            <w:p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Морфология культуры. Функции культуры*</w:t>
            </w:r>
          </w:p>
        </w:tc>
        <w:tc>
          <w:tcPr>
            <w:tcW w:w="387" w:type="pct"/>
            <w:vMerge/>
            <w:vAlign w:val="center"/>
            <w:hideMark/>
          </w:tcPr>
          <w:p w:rsidR="00644000" w:rsidRPr="00644000" w:rsidRDefault="00644000" w:rsidP="00644000">
            <w:pPr>
              <w:spacing w:after="200" w:line="276" w:lineRule="auto"/>
              <w:rPr>
                <w:rFonts w:ascii="Times New Roman" w:eastAsia="Calibri" w:hAnsi="Times New Roman" w:cs="Times New Roman"/>
                <w:sz w:val="24"/>
                <w:szCs w:val="24"/>
              </w:rPr>
            </w:pPr>
          </w:p>
        </w:tc>
        <w:tc>
          <w:tcPr>
            <w:tcW w:w="444" w:type="pct"/>
            <w:shd w:val="clear" w:color="000000" w:fill="FFFFFF"/>
            <w:noWrap/>
            <w:vAlign w:val="center"/>
            <w:hideMark/>
          </w:tcPr>
          <w:p w:rsidR="00644000" w:rsidRPr="00644000" w:rsidRDefault="00644000" w:rsidP="00644000">
            <w:pPr>
              <w:spacing w:after="200" w:line="276" w:lineRule="auto"/>
              <w:rPr>
                <w:rFonts w:ascii="Times New Roman" w:eastAsia="Calibri" w:hAnsi="Times New Roman" w:cs="Times New Roman"/>
                <w:sz w:val="24"/>
                <w:szCs w:val="24"/>
              </w:rPr>
            </w:pPr>
          </w:p>
        </w:tc>
        <w:tc>
          <w:tcPr>
            <w:tcW w:w="371"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34" w:type="pct"/>
            <w:shd w:val="clear" w:color="000000" w:fill="FFFFFF"/>
            <w:noWrap/>
          </w:tcPr>
          <w:p w:rsidR="00644000" w:rsidRPr="00644000" w:rsidRDefault="00644000" w:rsidP="00644000">
            <w:pPr>
              <w:tabs>
                <w:tab w:val="left" w:pos="70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58" w:type="pct"/>
            <w:shd w:val="clear" w:color="000000" w:fill="FFFFFF"/>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70"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297" w:type="pct"/>
            <w:shd w:val="clear" w:color="000000" w:fill="FFFFFF"/>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648" w:type="pct"/>
            <w:shd w:val="clear" w:color="000000" w:fill="FFFFFF"/>
            <w:hideMark/>
          </w:tcPr>
          <w:p w:rsidR="00644000" w:rsidRPr="00644000" w:rsidRDefault="00644000" w:rsidP="00644000">
            <w:pPr>
              <w:spacing w:after="200" w:line="276" w:lineRule="auto"/>
              <w:rPr>
                <w:rFonts w:ascii="Times New Roman" w:eastAsia="Calibri" w:hAnsi="Times New Roman" w:cs="Times New Roman"/>
                <w:sz w:val="24"/>
                <w:szCs w:val="24"/>
              </w:rPr>
            </w:pPr>
          </w:p>
        </w:tc>
      </w:tr>
      <w:tr w:rsidR="00644000" w:rsidRPr="00644000" w:rsidTr="00644000">
        <w:trPr>
          <w:trHeight w:val="278"/>
        </w:trPr>
        <w:tc>
          <w:tcPr>
            <w:tcW w:w="239" w:type="pct"/>
            <w:shd w:val="clear" w:color="000000" w:fill="FFFFFF"/>
            <w:noWrap/>
            <w:vAlign w:val="center"/>
            <w:hideMark/>
          </w:tcPr>
          <w:p w:rsidR="00644000" w:rsidRPr="00644000" w:rsidRDefault="00644000" w:rsidP="00644000">
            <w:pPr>
              <w:spacing w:after="200" w:line="276" w:lineRule="auto"/>
              <w:rPr>
                <w:rFonts w:ascii="Times New Roman" w:eastAsia="Calibri" w:hAnsi="Times New Roman" w:cs="Times New Roman"/>
              </w:rPr>
            </w:pPr>
            <w:r w:rsidRPr="00644000">
              <w:rPr>
                <w:rFonts w:ascii="Times New Roman" w:eastAsia="Calibri" w:hAnsi="Times New Roman" w:cs="Times New Roman"/>
              </w:rPr>
              <w:t>4</w:t>
            </w:r>
          </w:p>
        </w:tc>
        <w:tc>
          <w:tcPr>
            <w:tcW w:w="1652" w:type="pct"/>
            <w:shd w:val="clear" w:color="auto" w:fill="auto"/>
          </w:tcPr>
          <w:p w:rsidR="00644000" w:rsidRPr="00644000" w:rsidRDefault="00644000" w:rsidP="00644000">
            <w:pPr>
              <w:spacing w:after="0" w:line="240" w:lineRule="auto"/>
              <w:ind w:right="-2"/>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Культура как мир знаков и значений*</w:t>
            </w:r>
          </w:p>
        </w:tc>
        <w:tc>
          <w:tcPr>
            <w:tcW w:w="387" w:type="pct"/>
            <w:vMerge/>
            <w:vAlign w:val="center"/>
            <w:hideMark/>
          </w:tcPr>
          <w:p w:rsidR="00644000" w:rsidRPr="00644000" w:rsidRDefault="00644000" w:rsidP="00644000">
            <w:pPr>
              <w:spacing w:after="200" w:line="276" w:lineRule="auto"/>
              <w:rPr>
                <w:rFonts w:ascii="Times New Roman" w:eastAsia="Calibri" w:hAnsi="Times New Roman" w:cs="Times New Roman"/>
                <w:sz w:val="24"/>
                <w:szCs w:val="24"/>
              </w:rPr>
            </w:pPr>
          </w:p>
        </w:tc>
        <w:tc>
          <w:tcPr>
            <w:tcW w:w="444" w:type="pct"/>
            <w:shd w:val="clear" w:color="000000" w:fill="FFFFFF"/>
            <w:noWrap/>
            <w:vAlign w:val="center"/>
            <w:hideMark/>
          </w:tcPr>
          <w:p w:rsidR="00644000" w:rsidRPr="00644000" w:rsidRDefault="00644000" w:rsidP="00644000">
            <w:pPr>
              <w:spacing w:after="200" w:line="276" w:lineRule="auto"/>
              <w:rPr>
                <w:rFonts w:ascii="Times New Roman" w:eastAsia="Calibri" w:hAnsi="Times New Roman" w:cs="Times New Roman"/>
                <w:sz w:val="24"/>
                <w:szCs w:val="24"/>
              </w:rPr>
            </w:pPr>
          </w:p>
        </w:tc>
        <w:tc>
          <w:tcPr>
            <w:tcW w:w="371"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34" w:type="pct"/>
            <w:shd w:val="clear" w:color="000000" w:fill="FFFFFF"/>
            <w:noWrap/>
          </w:tcPr>
          <w:p w:rsidR="00644000" w:rsidRPr="00644000" w:rsidRDefault="00644000" w:rsidP="00644000">
            <w:pPr>
              <w:tabs>
                <w:tab w:val="left" w:pos="70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58" w:type="pct"/>
            <w:shd w:val="clear" w:color="000000" w:fill="FFFFFF"/>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70"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97" w:type="pct"/>
            <w:shd w:val="clear" w:color="000000" w:fill="FFFFFF"/>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648" w:type="pct"/>
            <w:shd w:val="clear" w:color="000000" w:fill="FFFFFF"/>
            <w:noWrap/>
            <w:vAlign w:val="bottom"/>
            <w:hideMark/>
          </w:tcPr>
          <w:p w:rsidR="00644000" w:rsidRPr="00644000" w:rsidRDefault="00644000" w:rsidP="00644000">
            <w:pPr>
              <w:spacing w:after="200" w:line="276" w:lineRule="auto"/>
              <w:rPr>
                <w:rFonts w:ascii="Times New Roman" w:eastAsia="Calibri" w:hAnsi="Times New Roman" w:cs="Times New Roman"/>
                <w:sz w:val="24"/>
                <w:szCs w:val="24"/>
              </w:rPr>
            </w:pPr>
          </w:p>
        </w:tc>
      </w:tr>
      <w:tr w:rsidR="00644000" w:rsidRPr="00644000" w:rsidTr="00644000">
        <w:trPr>
          <w:trHeight w:val="278"/>
        </w:trPr>
        <w:tc>
          <w:tcPr>
            <w:tcW w:w="239" w:type="pct"/>
            <w:shd w:val="clear" w:color="000000" w:fill="FFFFFF"/>
            <w:noWrap/>
            <w:vAlign w:val="center"/>
            <w:hideMark/>
          </w:tcPr>
          <w:p w:rsidR="00644000" w:rsidRPr="00644000" w:rsidRDefault="00644000" w:rsidP="00644000">
            <w:pPr>
              <w:spacing w:after="200" w:line="276" w:lineRule="auto"/>
              <w:rPr>
                <w:rFonts w:ascii="Times New Roman" w:eastAsia="Calibri" w:hAnsi="Times New Roman" w:cs="Times New Roman"/>
                <w:lang w:val="en-US"/>
              </w:rPr>
            </w:pPr>
            <w:r w:rsidRPr="00644000">
              <w:rPr>
                <w:rFonts w:ascii="Times New Roman" w:eastAsia="Calibri" w:hAnsi="Times New Roman" w:cs="Times New Roman"/>
                <w:lang w:val="en-US"/>
              </w:rPr>
              <w:t>5</w:t>
            </w:r>
          </w:p>
        </w:tc>
        <w:tc>
          <w:tcPr>
            <w:tcW w:w="1652" w:type="pct"/>
            <w:shd w:val="clear" w:color="auto" w:fill="auto"/>
          </w:tcPr>
          <w:p w:rsidR="00644000" w:rsidRPr="00644000" w:rsidRDefault="00644000" w:rsidP="00644000">
            <w:pPr>
              <w:tabs>
                <w:tab w:val="left" w:pos="708"/>
              </w:tabs>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Мир человека как культура*</w:t>
            </w:r>
          </w:p>
          <w:p w:rsidR="00644000" w:rsidRPr="00644000" w:rsidRDefault="00644000" w:rsidP="00644000">
            <w:pPr>
              <w:spacing w:after="0" w:line="240" w:lineRule="auto"/>
              <w:ind w:right="-2"/>
              <w:jc w:val="both"/>
              <w:rPr>
                <w:rFonts w:ascii="Times New Roman" w:eastAsia="Calibri" w:hAnsi="Times New Roman" w:cs="Times New Roman"/>
                <w:sz w:val="24"/>
                <w:szCs w:val="24"/>
              </w:rPr>
            </w:pPr>
          </w:p>
        </w:tc>
        <w:tc>
          <w:tcPr>
            <w:tcW w:w="387" w:type="pct"/>
            <w:vMerge/>
            <w:vAlign w:val="center"/>
            <w:hideMark/>
          </w:tcPr>
          <w:p w:rsidR="00644000" w:rsidRPr="00644000" w:rsidRDefault="00644000" w:rsidP="00644000">
            <w:pPr>
              <w:spacing w:after="200" w:line="276" w:lineRule="auto"/>
              <w:rPr>
                <w:rFonts w:ascii="Times New Roman" w:eastAsia="Calibri" w:hAnsi="Times New Roman" w:cs="Times New Roman"/>
                <w:sz w:val="24"/>
                <w:szCs w:val="24"/>
              </w:rPr>
            </w:pPr>
          </w:p>
        </w:tc>
        <w:tc>
          <w:tcPr>
            <w:tcW w:w="444" w:type="pct"/>
            <w:shd w:val="clear" w:color="000000" w:fill="FFFFFF"/>
            <w:noWrap/>
            <w:vAlign w:val="center"/>
            <w:hideMark/>
          </w:tcPr>
          <w:p w:rsidR="00644000" w:rsidRPr="00644000" w:rsidRDefault="00644000" w:rsidP="00644000">
            <w:pPr>
              <w:spacing w:after="200" w:line="276" w:lineRule="auto"/>
              <w:rPr>
                <w:rFonts w:ascii="Times New Roman" w:eastAsia="Calibri" w:hAnsi="Times New Roman" w:cs="Times New Roman"/>
                <w:sz w:val="24"/>
                <w:szCs w:val="24"/>
              </w:rPr>
            </w:pPr>
          </w:p>
        </w:tc>
        <w:tc>
          <w:tcPr>
            <w:tcW w:w="371"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34" w:type="pct"/>
            <w:shd w:val="clear" w:color="000000" w:fill="FFFFFF"/>
            <w:noWrap/>
          </w:tcPr>
          <w:p w:rsidR="00644000" w:rsidRPr="00644000" w:rsidRDefault="00644000" w:rsidP="00644000">
            <w:pPr>
              <w:tabs>
                <w:tab w:val="left" w:pos="70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58" w:type="pct"/>
            <w:shd w:val="clear" w:color="000000" w:fill="FFFFFF"/>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70"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97" w:type="pct"/>
            <w:shd w:val="clear" w:color="000000" w:fill="FFFFFF"/>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648" w:type="pct"/>
            <w:shd w:val="clear" w:color="000000" w:fill="FFFFFF"/>
            <w:noWrap/>
            <w:vAlign w:val="bottom"/>
            <w:hideMark/>
          </w:tcPr>
          <w:p w:rsidR="00644000" w:rsidRPr="00644000" w:rsidRDefault="00644000" w:rsidP="00644000">
            <w:pPr>
              <w:spacing w:after="200" w:line="276" w:lineRule="auto"/>
              <w:rPr>
                <w:rFonts w:ascii="Times New Roman" w:eastAsia="Calibri" w:hAnsi="Times New Roman" w:cs="Times New Roman"/>
                <w:sz w:val="24"/>
                <w:szCs w:val="24"/>
              </w:rPr>
            </w:pPr>
          </w:p>
        </w:tc>
      </w:tr>
      <w:tr w:rsidR="00644000" w:rsidRPr="00644000" w:rsidTr="00644000">
        <w:trPr>
          <w:trHeight w:val="230"/>
        </w:trPr>
        <w:tc>
          <w:tcPr>
            <w:tcW w:w="239" w:type="pct"/>
            <w:vMerge w:val="restar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lang w:val="en-US"/>
              </w:rPr>
            </w:pPr>
            <w:r w:rsidRPr="00644000">
              <w:rPr>
                <w:rFonts w:ascii="Times New Roman" w:eastAsia="Calibri" w:hAnsi="Times New Roman" w:cs="Times New Roman"/>
                <w:lang w:val="en-US"/>
              </w:rPr>
              <w:t>6</w:t>
            </w:r>
          </w:p>
        </w:tc>
        <w:tc>
          <w:tcPr>
            <w:tcW w:w="1652" w:type="pct"/>
            <w:vMerge w:val="restart"/>
            <w:shd w:val="clear" w:color="auto" w:fill="auto"/>
          </w:tcPr>
          <w:p w:rsidR="00644000" w:rsidRPr="00644000" w:rsidRDefault="00644000" w:rsidP="00644000">
            <w:pPr>
              <w:tabs>
                <w:tab w:val="left" w:pos="708"/>
              </w:tabs>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Понятие типа культуры и типологии. Подходы к определению феномена культуры: античность – Просвещение*</w:t>
            </w:r>
          </w:p>
        </w:tc>
        <w:tc>
          <w:tcPr>
            <w:tcW w:w="387" w:type="pct"/>
            <w:vMerge/>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444" w:type="pct"/>
            <w:vMerge w:val="restar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71" w:type="pct"/>
            <w:vMerge w:val="restar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34" w:type="pct"/>
            <w:vMerge w:val="restart"/>
            <w:shd w:val="clear" w:color="000000" w:fill="FFFFFF"/>
            <w:noWrap/>
          </w:tcPr>
          <w:p w:rsidR="00644000" w:rsidRPr="00644000" w:rsidRDefault="00644000" w:rsidP="00644000">
            <w:pPr>
              <w:tabs>
                <w:tab w:val="left" w:pos="70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58" w:type="pct"/>
            <w:vMerge w:val="restart"/>
            <w:shd w:val="clear" w:color="000000" w:fill="FFFFFF"/>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70" w:type="pct"/>
            <w:tcBorders>
              <w:bottom w:val="nil"/>
            </w:tcBorders>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297" w:type="pct"/>
            <w:tcBorders>
              <w:bottom w:val="nil"/>
            </w:tcBorders>
            <w:shd w:val="clear" w:color="000000" w:fill="FFFFFF"/>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648" w:type="pct"/>
            <w:vMerge w:val="restart"/>
            <w:shd w:val="clear" w:color="000000" w:fill="FFFFFF"/>
            <w:noWrap/>
            <w:vAlign w:val="bottom"/>
          </w:tcPr>
          <w:p w:rsidR="00644000" w:rsidRPr="00644000" w:rsidRDefault="00644000" w:rsidP="00644000">
            <w:pPr>
              <w:spacing w:after="200" w:line="276" w:lineRule="auto"/>
              <w:rPr>
                <w:rFonts w:ascii="Times New Roman" w:eastAsia="Calibri" w:hAnsi="Times New Roman" w:cs="Times New Roman"/>
                <w:sz w:val="24"/>
                <w:szCs w:val="24"/>
              </w:rPr>
            </w:pPr>
          </w:p>
        </w:tc>
      </w:tr>
      <w:tr w:rsidR="00644000" w:rsidRPr="00644000" w:rsidTr="00644000">
        <w:trPr>
          <w:trHeight w:val="63"/>
        </w:trPr>
        <w:tc>
          <w:tcPr>
            <w:tcW w:w="239" w:type="pct"/>
            <w:vMerge/>
            <w:shd w:val="clear" w:color="000000" w:fill="FFFFFF"/>
            <w:noWrap/>
            <w:vAlign w:val="center"/>
            <w:hideMark/>
          </w:tcPr>
          <w:p w:rsidR="00644000" w:rsidRPr="00644000" w:rsidRDefault="00644000" w:rsidP="00644000">
            <w:pPr>
              <w:spacing w:after="200" w:line="276" w:lineRule="auto"/>
              <w:jc w:val="center"/>
              <w:rPr>
                <w:rFonts w:ascii="Times New Roman" w:eastAsia="Calibri" w:hAnsi="Times New Roman" w:cs="Times New Roman"/>
              </w:rPr>
            </w:pPr>
          </w:p>
        </w:tc>
        <w:tc>
          <w:tcPr>
            <w:tcW w:w="1652" w:type="pct"/>
            <w:vMerge/>
            <w:shd w:val="clear" w:color="auto" w:fill="auto"/>
          </w:tcPr>
          <w:p w:rsidR="00644000" w:rsidRPr="00644000" w:rsidRDefault="00644000" w:rsidP="00644000">
            <w:pPr>
              <w:spacing w:after="200" w:line="276" w:lineRule="auto"/>
              <w:rPr>
                <w:rFonts w:ascii="Times New Roman" w:eastAsia="Calibri" w:hAnsi="Times New Roman" w:cs="Times New Roman"/>
                <w:spacing w:val="-4"/>
                <w:sz w:val="24"/>
                <w:szCs w:val="24"/>
              </w:rPr>
            </w:pPr>
          </w:p>
        </w:tc>
        <w:tc>
          <w:tcPr>
            <w:tcW w:w="387" w:type="pct"/>
            <w:vMerge/>
            <w:vAlign w:val="center"/>
            <w:hideMark/>
          </w:tcPr>
          <w:p w:rsidR="00644000" w:rsidRPr="00644000" w:rsidRDefault="00644000" w:rsidP="00644000">
            <w:pPr>
              <w:spacing w:after="200" w:line="276" w:lineRule="auto"/>
              <w:rPr>
                <w:rFonts w:ascii="Times New Roman" w:eastAsia="Calibri" w:hAnsi="Times New Roman" w:cs="Times New Roman"/>
                <w:sz w:val="24"/>
                <w:szCs w:val="24"/>
              </w:rPr>
            </w:pPr>
          </w:p>
        </w:tc>
        <w:tc>
          <w:tcPr>
            <w:tcW w:w="444" w:type="pct"/>
            <w:vMerge/>
            <w:shd w:val="clear" w:color="000000" w:fill="FFFFFF"/>
            <w:noWrap/>
            <w:vAlign w:val="center"/>
            <w:hideMark/>
          </w:tcPr>
          <w:p w:rsidR="00644000" w:rsidRPr="00644000" w:rsidRDefault="00644000" w:rsidP="00644000">
            <w:pPr>
              <w:spacing w:after="200" w:line="276" w:lineRule="auto"/>
              <w:rPr>
                <w:rFonts w:ascii="Times New Roman" w:eastAsia="Calibri" w:hAnsi="Times New Roman" w:cs="Times New Roman"/>
                <w:sz w:val="24"/>
                <w:szCs w:val="24"/>
              </w:rPr>
            </w:pPr>
          </w:p>
        </w:tc>
        <w:tc>
          <w:tcPr>
            <w:tcW w:w="371" w:type="pct"/>
            <w:vMerge/>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34" w:type="pct"/>
            <w:vMerge/>
            <w:shd w:val="clear" w:color="000000" w:fill="FFFFFF"/>
            <w:noWrap/>
          </w:tcPr>
          <w:p w:rsidR="00644000" w:rsidRPr="00644000" w:rsidRDefault="00644000" w:rsidP="00644000">
            <w:pPr>
              <w:spacing w:after="200" w:line="276" w:lineRule="auto"/>
              <w:rPr>
                <w:rFonts w:ascii="Times New Roman" w:eastAsia="Calibri" w:hAnsi="Times New Roman" w:cs="Times New Roman"/>
                <w:sz w:val="24"/>
                <w:szCs w:val="24"/>
              </w:rPr>
            </w:pPr>
          </w:p>
        </w:tc>
        <w:tc>
          <w:tcPr>
            <w:tcW w:w="258" w:type="pct"/>
            <w:vMerge/>
            <w:shd w:val="clear" w:color="000000" w:fill="FFFFFF"/>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70" w:type="pct"/>
            <w:tcBorders>
              <w:top w:val="nil"/>
            </w:tcBorders>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97" w:type="pct"/>
            <w:tcBorders>
              <w:top w:val="nil"/>
            </w:tcBorders>
            <w:shd w:val="clear" w:color="000000" w:fill="FFFFFF"/>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648" w:type="pct"/>
            <w:vMerge/>
            <w:shd w:val="clear" w:color="000000" w:fill="FFFFFF"/>
            <w:noWrap/>
            <w:vAlign w:val="bottom"/>
            <w:hideMark/>
          </w:tcPr>
          <w:p w:rsidR="00644000" w:rsidRPr="00644000" w:rsidRDefault="00644000" w:rsidP="00644000">
            <w:pPr>
              <w:spacing w:after="200" w:line="276" w:lineRule="auto"/>
              <w:rPr>
                <w:rFonts w:ascii="Times New Roman" w:eastAsia="Calibri" w:hAnsi="Times New Roman" w:cs="Times New Roman"/>
                <w:sz w:val="24"/>
                <w:szCs w:val="24"/>
              </w:rPr>
            </w:pPr>
          </w:p>
        </w:tc>
      </w:tr>
      <w:tr w:rsidR="00644000" w:rsidRPr="00644000" w:rsidTr="00644000">
        <w:trPr>
          <w:trHeight w:val="370"/>
        </w:trPr>
        <w:tc>
          <w:tcPr>
            <w:tcW w:w="239" w:type="pct"/>
            <w:shd w:val="clear" w:color="000000" w:fill="FFFFFF"/>
            <w:noWrap/>
            <w:vAlign w:val="bottom"/>
            <w:hideMark/>
          </w:tcPr>
          <w:p w:rsidR="00644000" w:rsidRPr="00644000" w:rsidRDefault="00644000" w:rsidP="00644000">
            <w:pPr>
              <w:spacing w:after="200" w:line="276" w:lineRule="auto"/>
              <w:jc w:val="center"/>
              <w:rPr>
                <w:rFonts w:ascii="Times New Roman" w:eastAsia="Calibri" w:hAnsi="Times New Roman" w:cs="Times New Roman"/>
              </w:rPr>
            </w:pPr>
            <w:r w:rsidRPr="00644000">
              <w:rPr>
                <w:rFonts w:ascii="Times New Roman" w:eastAsia="Calibri" w:hAnsi="Times New Roman" w:cs="Times New Roman"/>
                <w:lang w:val="en-US"/>
              </w:rPr>
              <w:t>7</w:t>
            </w:r>
          </w:p>
        </w:tc>
        <w:tc>
          <w:tcPr>
            <w:tcW w:w="1652" w:type="pct"/>
            <w:shd w:val="clear" w:color="auto" w:fill="auto"/>
          </w:tcPr>
          <w:p w:rsidR="00644000" w:rsidRPr="00644000" w:rsidRDefault="00644000" w:rsidP="00644000">
            <w:pPr>
              <w:spacing w:after="0" w:line="240" w:lineRule="auto"/>
              <w:ind w:left="78" w:right="-2"/>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Типологические модели культуры Х</w:t>
            </w:r>
            <w:r w:rsidRPr="00644000">
              <w:rPr>
                <w:rFonts w:ascii="Times New Roman" w:eastAsia="Calibri" w:hAnsi="Times New Roman" w:cs="Times New Roman"/>
                <w:sz w:val="24"/>
                <w:szCs w:val="24"/>
                <w:lang w:val="en-US"/>
              </w:rPr>
              <w:t>I</w:t>
            </w:r>
            <w:r w:rsidRPr="00644000">
              <w:rPr>
                <w:rFonts w:ascii="Times New Roman" w:eastAsia="Calibri" w:hAnsi="Times New Roman" w:cs="Times New Roman"/>
                <w:sz w:val="24"/>
                <w:szCs w:val="24"/>
              </w:rPr>
              <w:t>Х – начала ХХ столетий. Типологические модели культуры ХХ столетия*</w:t>
            </w:r>
          </w:p>
        </w:tc>
        <w:tc>
          <w:tcPr>
            <w:tcW w:w="387"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444"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71"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34" w:type="pct"/>
            <w:shd w:val="clear" w:color="000000" w:fill="FFFFFF"/>
            <w:noWrap/>
          </w:tcPr>
          <w:p w:rsidR="00644000" w:rsidRPr="00644000" w:rsidRDefault="00644000" w:rsidP="00644000">
            <w:pPr>
              <w:tabs>
                <w:tab w:val="left" w:pos="708"/>
              </w:tabs>
              <w:spacing w:after="0" w:line="240" w:lineRule="auto"/>
              <w:jc w:val="both"/>
              <w:rPr>
                <w:rFonts w:ascii="Times New Roman" w:eastAsia="Calibri" w:hAnsi="Times New Roman" w:cs="Times New Roman"/>
                <w:sz w:val="24"/>
                <w:szCs w:val="24"/>
                <w:lang w:val="en-US"/>
              </w:rPr>
            </w:pPr>
            <w:r w:rsidRPr="00644000">
              <w:rPr>
                <w:rFonts w:ascii="Times New Roman" w:eastAsia="Calibri" w:hAnsi="Times New Roman" w:cs="Times New Roman"/>
                <w:sz w:val="24"/>
                <w:szCs w:val="24"/>
                <w:lang w:val="en-US"/>
              </w:rPr>
              <w:t>1</w:t>
            </w:r>
          </w:p>
        </w:tc>
        <w:tc>
          <w:tcPr>
            <w:tcW w:w="258" w:type="pct"/>
            <w:shd w:val="clear" w:color="000000" w:fill="FFFFFF"/>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70"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97" w:type="pct"/>
            <w:shd w:val="clear" w:color="000000" w:fill="FFFFFF"/>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648" w:type="pct"/>
            <w:shd w:val="clear" w:color="000000" w:fill="FFFFFF"/>
          </w:tcPr>
          <w:p w:rsidR="00644000" w:rsidRPr="00644000" w:rsidRDefault="00644000" w:rsidP="00644000">
            <w:pPr>
              <w:spacing w:after="200" w:line="276" w:lineRule="auto"/>
              <w:rPr>
                <w:rFonts w:ascii="Times New Roman" w:eastAsia="Calibri" w:hAnsi="Times New Roman" w:cs="Times New Roman"/>
                <w:sz w:val="24"/>
                <w:szCs w:val="24"/>
              </w:rPr>
            </w:pPr>
          </w:p>
        </w:tc>
      </w:tr>
      <w:tr w:rsidR="00644000" w:rsidRPr="00644000" w:rsidTr="00644000">
        <w:trPr>
          <w:trHeight w:val="370"/>
        </w:trPr>
        <w:tc>
          <w:tcPr>
            <w:tcW w:w="239" w:type="pct"/>
            <w:shd w:val="clear" w:color="000000" w:fill="FFFFFF"/>
            <w:noWrap/>
            <w:vAlign w:val="bottom"/>
            <w:hideMark/>
          </w:tcPr>
          <w:p w:rsidR="00644000" w:rsidRPr="00644000" w:rsidRDefault="00644000" w:rsidP="00644000">
            <w:pPr>
              <w:spacing w:after="200" w:line="276" w:lineRule="auto"/>
              <w:jc w:val="center"/>
              <w:rPr>
                <w:rFonts w:ascii="Times New Roman" w:eastAsia="Calibri" w:hAnsi="Times New Roman" w:cs="Times New Roman"/>
                <w:lang w:val="en-US"/>
              </w:rPr>
            </w:pPr>
            <w:r w:rsidRPr="00644000">
              <w:rPr>
                <w:rFonts w:ascii="Times New Roman" w:eastAsia="Calibri" w:hAnsi="Times New Roman" w:cs="Times New Roman"/>
                <w:lang w:val="en-US"/>
              </w:rPr>
              <w:t>8</w:t>
            </w:r>
          </w:p>
        </w:tc>
        <w:tc>
          <w:tcPr>
            <w:tcW w:w="1652" w:type="pct"/>
            <w:shd w:val="clear" w:color="auto" w:fill="auto"/>
          </w:tcPr>
          <w:p w:rsidR="00644000" w:rsidRPr="00644000" w:rsidRDefault="00644000" w:rsidP="00644000">
            <w:pPr>
              <w:tabs>
                <w:tab w:val="left" w:pos="708"/>
              </w:tabs>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Культура как процесс. Культура и цивилизация. Модели динамических процессов*</w:t>
            </w:r>
          </w:p>
        </w:tc>
        <w:tc>
          <w:tcPr>
            <w:tcW w:w="387" w:type="pct"/>
            <w:vMerge w:val="restar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444"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71"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34" w:type="pct"/>
            <w:shd w:val="clear" w:color="000000" w:fill="FFFFFF"/>
            <w:noWrap/>
          </w:tcPr>
          <w:p w:rsidR="00644000" w:rsidRPr="00644000" w:rsidRDefault="00644000" w:rsidP="00644000">
            <w:pPr>
              <w:tabs>
                <w:tab w:val="left" w:pos="70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58" w:type="pct"/>
            <w:shd w:val="clear" w:color="000000" w:fill="FFFFFF"/>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70"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97" w:type="pct"/>
            <w:shd w:val="clear" w:color="000000" w:fill="FFFFFF"/>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648" w:type="pct"/>
            <w:shd w:val="clear" w:color="000000" w:fill="FFFFFF"/>
          </w:tcPr>
          <w:p w:rsidR="00644000" w:rsidRPr="00644000" w:rsidRDefault="00644000" w:rsidP="00644000">
            <w:pPr>
              <w:spacing w:after="200" w:line="276" w:lineRule="auto"/>
              <w:rPr>
                <w:rFonts w:ascii="Times New Roman" w:eastAsia="Calibri" w:hAnsi="Times New Roman" w:cs="Times New Roman"/>
                <w:sz w:val="24"/>
                <w:szCs w:val="24"/>
              </w:rPr>
            </w:pPr>
          </w:p>
        </w:tc>
      </w:tr>
      <w:tr w:rsidR="00644000" w:rsidRPr="00644000" w:rsidTr="00644000">
        <w:trPr>
          <w:trHeight w:val="370"/>
        </w:trPr>
        <w:tc>
          <w:tcPr>
            <w:tcW w:w="239" w:type="pct"/>
            <w:shd w:val="clear" w:color="000000" w:fill="FFFFFF"/>
            <w:noWrap/>
            <w:vAlign w:val="bottom"/>
            <w:hideMark/>
          </w:tcPr>
          <w:p w:rsidR="00644000" w:rsidRPr="00644000" w:rsidRDefault="00644000" w:rsidP="00644000">
            <w:pPr>
              <w:spacing w:after="200" w:line="276" w:lineRule="auto"/>
              <w:jc w:val="center"/>
              <w:rPr>
                <w:rFonts w:ascii="Times New Roman" w:eastAsia="Calibri" w:hAnsi="Times New Roman" w:cs="Times New Roman"/>
                <w:lang w:val="en-US"/>
              </w:rPr>
            </w:pPr>
            <w:r w:rsidRPr="00644000">
              <w:rPr>
                <w:rFonts w:ascii="Times New Roman" w:eastAsia="Calibri" w:hAnsi="Times New Roman" w:cs="Times New Roman"/>
                <w:lang w:val="en-US"/>
              </w:rPr>
              <w:t>9</w:t>
            </w:r>
          </w:p>
        </w:tc>
        <w:tc>
          <w:tcPr>
            <w:tcW w:w="1652" w:type="pct"/>
            <w:shd w:val="clear" w:color="auto" w:fill="auto"/>
          </w:tcPr>
          <w:p w:rsidR="00644000" w:rsidRPr="00644000" w:rsidRDefault="00644000" w:rsidP="00644000">
            <w:pPr>
              <w:tabs>
                <w:tab w:val="left" w:pos="708"/>
              </w:tabs>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Мораль и право как культурные регулятивы*</w:t>
            </w:r>
          </w:p>
        </w:tc>
        <w:tc>
          <w:tcPr>
            <w:tcW w:w="387" w:type="pct"/>
            <w:vMerge/>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444"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71"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34" w:type="pct"/>
            <w:shd w:val="clear" w:color="000000" w:fill="FFFFFF"/>
            <w:noWrap/>
          </w:tcPr>
          <w:p w:rsidR="00644000" w:rsidRPr="00644000" w:rsidRDefault="00644000" w:rsidP="00644000">
            <w:pPr>
              <w:tabs>
                <w:tab w:val="left" w:pos="70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58" w:type="pct"/>
            <w:shd w:val="clear" w:color="000000" w:fill="FFFFFF"/>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70"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97" w:type="pct"/>
            <w:shd w:val="clear" w:color="000000" w:fill="FFFFFF"/>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648" w:type="pct"/>
            <w:shd w:val="clear" w:color="000000" w:fill="FFFFFF"/>
          </w:tcPr>
          <w:p w:rsidR="00644000" w:rsidRPr="00644000" w:rsidRDefault="00644000" w:rsidP="00644000">
            <w:pPr>
              <w:spacing w:after="200" w:line="276" w:lineRule="auto"/>
              <w:rPr>
                <w:rFonts w:ascii="Times New Roman" w:eastAsia="Calibri" w:hAnsi="Times New Roman" w:cs="Times New Roman"/>
                <w:sz w:val="24"/>
                <w:szCs w:val="24"/>
              </w:rPr>
            </w:pPr>
          </w:p>
        </w:tc>
      </w:tr>
      <w:tr w:rsidR="00644000" w:rsidRPr="00644000" w:rsidTr="00644000">
        <w:trPr>
          <w:trHeight w:val="370"/>
        </w:trPr>
        <w:tc>
          <w:tcPr>
            <w:tcW w:w="239" w:type="pct"/>
            <w:shd w:val="clear" w:color="000000" w:fill="FFFFFF"/>
            <w:noWrap/>
            <w:vAlign w:val="bottom"/>
            <w:hideMark/>
          </w:tcPr>
          <w:p w:rsidR="00644000" w:rsidRPr="00644000" w:rsidRDefault="00644000" w:rsidP="00644000">
            <w:pPr>
              <w:spacing w:after="200" w:line="276" w:lineRule="auto"/>
              <w:jc w:val="center"/>
              <w:rPr>
                <w:rFonts w:ascii="Times New Roman" w:eastAsia="Calibri" w:hAnsi="Times New Roman" w:cs="Times New Roman"/>
                <w:lang w:val="en-US"/>
              </w:rPr>
            </w:pPr>
            <w:r w:rsidRPr="00644000">
              <w:rPr>
                <w:rFonts w:ascii="Times New Roman" w:eastAsia="Calibri" w:hAnsi="Times New Roman" w:cs="Times New Roman"/>
                <w:lang w:val="en-US"/>
              </w:rPr>
              <w:t>10</w:t>
            </w:r>
          </w:p>
        </w:tc>
        <w:tc>
          <w:tcPr>
            <w:tcW w:w="1652" w:type="pct"/>
            <w:shd w:val="clear" w:color="auto" w:fill="auto"/>
          </w:tcPr>
          <w:p w:rsidR="00644000" w:rsidRPr="00644000" w:rsidRDefault="00644000" w:rsidP="00644000">
            <w:pPr>
              <w:spacing w:after="0" w:line="240" w:lineRule="auto"/>
              <w:ind w:right="-2"/>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Искусство как феномен культуры*</w:t>
            </w:r>
          </w:p>
        </w:tc>
        <w:tc>
          <w:tcPr>
            <w:tcW w:w="387" w:type="pct"/>
            <w:vMerge/>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444"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71"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34" w:type="pct"/>
            <w:shd w:val="clear" w:color="000000" w:fill="FFFFFF"/>
            <w:noWrap/>
          </w:tcPr>
          <w:p w:rsidR="00644000" w:rsidRPr="00644000" w:rsidRDefault="00644000" w:rsidP="00644000">
            <w:pPr>
              <w:tabs>
                <w:tab w:val="left" w:pos="70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58" w:type="pct"/>
            <w:shd w:val="clear" w:color="000000" w:fill="FFFFFF"/>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70"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97" w:type="pct"/>
            <w:shd w:val="clear" w:color="000000" w:fill="FFFFFF"/>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648" w:type="pct"/>
            <w:shd w:val="clear" w:color="000000" w:fill="FFFFFF"/>
          </w:tcPr>
          <w:p w:rsidR="00644000" w:rsidRPr="00644000" w:rsidRDefault="00644000" w:rsidP="00644000">
            <w:pPr>
              <w:spacing w:after="200" w:line="276" w:lineRule="auto"/>
              <w:rPr>
                <w:rFonts w:ascii="Times New Roman" w:eastAsia="Calibri" w:hAnsi="Times New Roman" w:cs="Times New Roman"/>
                <w:sz w:val="24"/>
                <w:szCs w:val="24"/>
              </w:rPr>
            </w:pPr>
          </w:p>
        </w:tc>
      </w:tr>
      <w:tr w:rsidR="00644000" w:rsidRPr="00644000" w:rsidTr="00644000">
        <w:trPr>
          <w:trHeight w:val="370"/>
        </w:trPr>
        <w:tc>
          <w:tcPr>
            <w:tcW w:w="239" w:type="pct"/>
            <w:shd w:val="clear" w:color="000000" w:fill="FFFFFF"/>
            <w:noWrap/>
            <w:vAlign w:val="bottom"/>
            <w:hideMark/>
          </w:tcPr>
          <w:p w:rsidR="00644000" w:rsidRPr="00644000" w:rsidRDefault="00644000" w:rsidP="00644000">
            <w:pPr>
              <w:spacing w:after="200" w:line="276" w:lineRule="auto"/>
              <w:jc w:val="center"/>
              <w:rPr>
                <w:rFonts w:ascii="Times New Roman" w:eastAsia="Calibri" w:hAnsi="Times New Roman" w:cs="Times New Roman"/>
                <w:lang w:val="en-US"/>
              </w:rPr>
            </w:pPr>
            <w:r w:rsidRPr="00644000">
              <w:rPr>
                <w:rFonts w:ascii="Times New Roman" w:eastAsia="Calibri" w:hAnsi="Times New Roman" w:cs="Times New Roman"/>
                <w:lang w:val="en-US"/>
              </w:rPr>
              <w:t>11</w:t>
            </w:r>
          </w:p>
        </w:tc>
        <w:tc>
          <w:tcPr>
            <w:tcW w:w="1652" w:type="pct"/>
            <w:shd w:val="clear" w:color="auto" w:fill="auto"/>
          </w:tcPr>
          <w:p w:rsidR="00644000" w:rsidRPr="00644000" w:rsidRDefault="00644000" w:rsidP="00644000">
            <w:pPr>
              <w:spacing w:after="0" w:line="240" w:lineRule="auto"/>
              <w:ind w:right="-2"/>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Политика и политическая культура*</w:t>
            </w:r>
          </w:p>
        </w:tc>
        <w:tc>
          <w:tcPr>
            <w:tcW w:w="387" w:type="pct"/>
            <w:vMerge/>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444"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71"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34" w:type="pct"/>
            <w:shd w:val="clear" w:color="000000" w:fill="FFFFFF"/>
            <w:noWrap/>
          </w:tcPr>
          <w:p w:rsidR="00644000" w:rsidRPr="00644000" w:rsidRDefault="00644000" w:rsidP="00644000">
            <w:pPr>
              <w:tabs>
                <w:tab w:val="left" w:pos="70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58" w:type="pct"/>
            <w:shd w:val="clear" w:color="000000" w:fill="FFFFFF"/>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70"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97" w:type="pct"/>
            <w:shd w:val="clear" w:color="000000" w:fill="FFFFFF"/>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648" w:type="pct"/>
            <w:shd w:val="clear" w:color="000000" w:fill="FFFFFF"/>
          </w:tcPr>
          <w:p w:rsidR="00644000" w:rsidRPr="00644000" w:rsidRDefault="00644000" w:rsidP="00644000">
            <w:pPr>
              <w:spacing w:after="200" w:line="276" w:lineRule="auto"/>
              <w:rPr>
                <w:rFonts w:ascii="Times New Roman" w:eastAsia="Calibri" w:hAnsi="Times New Roman" w:cs="Times New Roman"/>
                <w:sz w:val="24"/>
                <w:szCs w:val="24"/>
              </w:rPr>
            </w:pPr>
          </w:p>
        </w:tc>
      </w:tr>
      <w:tr w:rsidR="00644000" w:rsidRPr="00644000" w:rsidTr="00644000">
        <w:trPr>
          <w:trHeight w:val="370"/>
        </w:trPr>
        <w:tc>
          <w:tcPr>
            <w:tcW w:w="239" w:type="pct"/>
            <w:shd w:val="clear" w:color="000000" w:fill="FFFFFF"/>
            <w:noWrap/>
            <w:vAlign w:val="bottom"/>
            <w:hideMark/>
          </w:tcPr>
          <w:p w:rsidR="00644000" w:rsidRPr="00644000" w:rsidRDefault="00644000" w:rsidP="00644000">
            <w:pPr>
              <w:spacing w:after="200" w:line="276" w:lineRule="auto"/>
              <w:jc w:val="center"/>
              <w:rPr>
                <w:rFonts w:ascii="Times New Roman" w:eastAsia="Calibri" w:hAnsi="Times New Roman" w:cs="Times New Roman"/>
                <w:lang w:val="en-US"/>
              </w:rPr>
            </w:pPr>
            <w:r w:rsidRPr="00644000">
              <w:rPr>
                <w:rFonts w:ascii="Times New Roman" w:eastAsia="Calibri" w:hAnsi="Times New Roman" w:cs="Times New Roman"/>
                <w:lang w:val="en-US"/>
              </w:rPr>
              <w:t>12</w:t>
            </w:r>
          </w:p>
        </w:tc>
        <w:tc>
          <w:tcPr>
            <w:tcW w:w="1652" w:type="pct"/>
            <w:shd w:val="clear" w:color="auto" w:fill="auto"/>
          </w:tcPr>
          <w:p w:rsidR="00644000" w:rsidRPr="00644000" w:rsidRDefault="00644000" w:rsidP="00644000">
            <w:pPr>
              <w:tabs>
                <w:tab w:val="left" w:pos="708"/>
              </w:tabs>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Экономика и экономическая культура. Управление в сфере культуры: традиции и новации*</w:t>
            </w:r>
          </w:p>
        </w:tc>
        <w:tc>
          <w:tcPr>
            <w:tcW w:w="387" w:type="pct"/>
            <w:vMerge/>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444"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71"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34" w:type="pct"/>
            <w:shd w:val="clear" w:color="000000" w:fill="FFFFFF"/>
            <w:noWrap/>
          </w:tcPr>
          <w:p w:rsidR="00644000" w:rsidRPr="00644000" w:rsidRDefault="00644000" w:rsidP="00644000">
            <w:pPr>
              <w:tabs>
                <w:tab w:val="left" w:pos="708"/>
              </w:tabs>
              <w:spacing w:after="0" w:line="240" w:lineRule="auto"/>
              <w:jc w:val="both"/>
              <w:rPr>
                <w:rFonts w:ascii="Times New Roman" w:eastAsia="Calibri" w:hAnsi="Times New Roman" w:cs="Times New Roman"/>
                <w:sz w:val="24"/>
                <w:szCs w:val="24"/>
                <w:lang w:val="en-US"/>
              </w:rPr>
            </w:pPr>
            <w:r w:rsidRPr="00644000">
              <w:rPr>
                <w:rFonts w:ascii="Times New Roman" w:eastAsia="Calibri" w:hAnsi="Times New Roman" w:cs="Times New Roman"/>
                <w:sz w:val="24"/>
                <w:szCs w:val="24"/>
                <w:lang w:val="en-US"/>
              </w:rPr>
              <w:t>1</w:t>
            </w:r>
          </w:p>
        </w:tc>
        <w:tc>
          <w:tcPr>
            <w:tcW w:w="258" w:type="pct"/>
            <w:shd w:val="clear" w:color="000000" w:fill="FFFFFF"/>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70"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97" w:type="pct"/>
            <w:shd w:val="clear" w:color="000000" w:fill="FFFFFF"/>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648" w:type="pct"/>
            <w:shd w:val="clear" w:color="000000" w:fill="FFFFFF"/>
          </w:tcPr>
          <w:p w:rsidR="00644000" w:rsidRPr="00644000" w:rsidRDefault="00644000" w:rsidP="00644000">
            <w:pPr>
              <w:spacing w:after="200" w:line="276" w:lineRule="auto"/>
              <w:rPr>
                <w:rFonts w:ascii="Times New Roman" w:eastAsia="Calibri" w:hAnsi="Times New Roman" w:cs="Times New Roman"/>
                <w:sz w:val="24"/>
                <w:szCs w:val="24"/>
              </w:rPr>
            </w:pPr>
          </w:p>
        </w:tc>
      </w:tr>
      <w:tr w:rsidR="00644000" w:rsidRPr="00644000" w:rsidTr="00644000">
        <w:trPr>
          <w:trHeight w:val="370"/>
        </w:trPr>
        <w:tc>
          <w:tcPr>
            <w:tcW w:w="239" w:type="pct"/>
            <w:shd w:val="clear" w:color="000000" w:fill="FFFFFF"/>
            <w:noWrap/>
            <w:vAlign w:val="bottom"/>
            <w:hideMark/>
          </w:tcPr>
          <w:p w:rsidR="00644000" w:rsidRPr="00644000" w:rsidRDefault="00644000" w:rsidP="00644000">
            <w:pPr>
              <w:spacing w:after="200" w:line="276" w:lineRule="auto"/>
              <w:jc w:val="center"/>
              <w:rPr>
                <w:rFonts w:ascii="Times New Roman" w:eastAsia="Calibri" w:hAnsi="Times New Roman" w:cs="Times New Roman"/>
                <w:lang w:val="en-US"/>
              </w:rPr>
            </w:pPr>
            <w:r w:rsidRPr="00644000">
              <w:rPr>
                <w:rFonts w:ascii="Times New Roman" w:eastAsia="Calibri" w:hAnsi="Times New Roman" w:cs="Times New Roman"/>
                <w:lang w:val="en-US"/>
              </w:rPr>
              <w:t>13</w:t>
            </w:r>
          </w:p>
        </w:tc>
        <w:tc>
          <w:tcPr>
            <w:tcW w:w="1652" w:type="pct"/>
            <w:shd w:val="clear" w:color="auto" w:fill="auto"/>
          </w:tcPr>
          <w:p w:rsidR="00644000" w:rsidRPr="00644000" w:rsidRDefault="00644000" w:rsidP="00644000">
            <w:pPr>
              <w:tabs>
                <w:tab w:val="left" w:pos="708"/>
              </w:tabs>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Религия и наука в контексте культуры*</w:t>
            </w:r>
          </w:p>
        </w:tc>
        <w:tc>
          <w:tcPr>
            <w:tcW w:w="387" w:type="pct"/>
            <w:vMerge/>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444"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71"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34" w:type="pct"/>
            <w:shd w:val="clear" w:color="000000" w:fill="FFFFFF"/>
            <w:noWrap/>
          </w:tcPr>
          <w:p w:rsidR="00644000" w:rsidRPr="00644000" w:rsidRDefault="00644000" w:rsidP="00644000">
            <w:pPr>
              <w:tabs>
                <w:tab w:val="left" w:pos="70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58" w:type="pct"/>
            <w:shd w:val="clear" w:color="000000" w:fill="FFFFFF"/>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70"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97" w:type="pct"/>
            <w:shd w:val="clear" w:color="000000" w:fill="FFFFFF"/>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648" w:type="pct"/>
            <w:shd w:val="clear" w:color="000000" w:fill="FFFFFF"/>
          </w:tcPr>
          <w:p w:rsidR="00644000" w:rsidRPr="00644000" w:rsidRDefault="00644000" w:rsidP="00644000">
            <w:pPr>
              <w:spacing w:after="200" w:line="276" w:lineRule="auto"/>
              <w:rPr>
                <w:rFonts w:ascii="Times New Roman" w:eastAsia="Calibri" w:hAnsi="Times New Roman" w:cs="Times New Roman"/>
                <w:sz w:val="24"/>
                <w:szCs w:val="24"/>
              </w:rPr>
            </w:pPr>
          </w:p>
        </w:tc>
      </w:tr>
      <w:tr w:rsidR="00644000" w:rsidRPr="00644000" w:rsidTr="00644000">
        <w:trPr>
          <w:trHeight w:val="370"/>
        </w:trPr>
        <w:tc>
          <w:tcPr>
            <w:tcW w:w="239" w:type="pct"/>
            <w:shd w:val="clear" w:color="000000" w:fill="FFFFFF"/>
            <w:noWrap/>
            <w:vAlign w:val="bottom"/>
            <w:hideMark/>
          </w:tcPr>
          <w:p w:rsidR="00644000" w:rsidRPr="00644000" w:rsidRDefault="00644000" w:rsidP="00644000">
            <w:pPr>
              <w:spacing w:after="200" w:line="276" w:lineRule="auto"/>
              <w:jc w:val="center"/>
              <w:rPr>
                <w:rFonts w:ascii="Times New Roman" w:eastAsia="Calibri" w:hAnsi="Times New Roman" w:cs="Times New Roman"/>
                <w:lang w:val="en-US"/>
              </w:rPr>
            </w:pPr>
            <w:r w:rsidRPr="00644000">
              <w:rPr>
                <w:rFonts w:ascii="Times New Roman" w:eastAsia="Calibri" w:hAnsi="Times New Roman" w:cs="Times New Roman"/>
                <w:lang w:val="en-US"/>
              </w:rPr>
              <w:t>14</w:t>
            </w:r>
          </w:p>
        </w:tc>
        <w:tc>
          <w:tcPr>
            <w:tcW w:w="1652" w:type="pct"/>
            <w:shd w:val="clear" w:color="auto" w:fill="auto"/>
          </w:tcPr>
          <w:p w:rsidR="00644000" w:rsidRPr="00644000" w:rsidRDefault="00644000" w:rsidP="00644000">
            <w:pPr>
              <w:tabs>
                <w:tab w:val="left" w:pos="708"/>
              </w:tabs>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Экология культуры и техника как социокультурное явление*</w:t>
            </w:r>
          </w:p>
        </w:tc>
        <w:tc>
          <w:tcPr>
            <w:tcW w:w="387" w:type="pct"/>
            <w:vMerge/>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444"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71"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34" w:type="pct"/>
            <w:shd w:val="clear" w:color="000000" w:fill="FFFFFF"/>
            <w:noWrap/>
          </w:tcPr>
          <w:p w:rsidR="00644000" w:rsidRPr="00644000" w:rsidRDefault="00644000" w:rsidP="00644000">
            <w:pPr>
              <w:tabs>
                <w:tab w:val="left" w:pos="708"/>
              </w:tabs>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0,5</w:t>
            </w:r>
          </w:p>
        </w:tc>
        <w:tc>
          <w:tcPr>
            <w:tcW w:w="258" w:type="pct"/>
            <w:shd w:val="clear" w:color="000000" w:fill="FFFFFF"/>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70"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97" w:type="pct"/>
            <w:shd w:val="clear" w:color="000000" w:fill="FFFFFF"/>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648" w:type="pct"/>
            <w:shd w:val="clear" w:color="000000" w:fill="FFFFFF"/>
          </w:tcPr>
          <w:p w:rsidR="00644000" w:rsidRPr="00644000" w:rsidRDefault="00644000" w:rsidP="00644000">
            <w:pPr>
              <w:spacing w:after="200" w:line="276" w:lineRule="auto"/>
              <w:rPr>
                <w:rFonts w:ascii="Times New Roman" w:eastAsia="Calibri" w:hAnsi="Times New Roman" w:cs="Times New Roman"/>
                <w:sz w:val="24"/>
                <w:szCs w:val="24"/>
              </w:rPr>
            </w:pPr>
          </w:p>
        </w:tc>
      </w:tr>
      <w:tr w:rsidR="00644000" w:rsidRPr="00644000" w:rsidTr="00644000">
        <w:trPr>
          <w:trHeight w:val="370"/>
        </w:trPr>
        <w:tc>
          <w:tcPr>
            <w:tcW w:w="239" w:type="pct"/>
            <w:shd w:val="clear" w:color="000000" w:fill="FFFFFF"/>
            <w:noWrap/>
            <w:vAlign w:val="bottom"/>
            <w:hideMark/>
          </w:tcPr>
          <w:p w:rsidR="00644000" w:rsidRPr="00644000" w:rsidRDefault="00644000" w:rsidP="00644000">
            <w:pPr>
              <w:spacing w:after="200" w:line="276" w:lineRule="auto"/>
              <w:jc w:val="center"/>
              <w:rPr>
                <w:rFonts w:ascii="Times New Roman" w:eastAsia="Calibri" w:hAnsi="Times New Roman" w:cs="Times New Roman"/>
                <w:lang w:val="en-US"/>
              </w:rPr>
            </w:pPr>
            <w:r w:rsidRPr="00644000">
              <w:rPr>
                <w:rFonts w:ascii="Times New Roman" w:eastAsia="Calibri" w:hAnsi="Times New Roman" w:cs="Times New Roman"/>
                <w:lang w:val="en-US"/>
              </w:rPr>
              <w:t>15</w:t>
            </w:r>
          </w:p>
        </w:tc>
        <w:tc>
          <w:tcPr>
            <w:tcW w:w="1652" w:type="pct"/>
            <w:shd w:val="clear" w:color="auto" w:fill="auto"/>
          </w:tcPr>
          <w:p w:rsidR="00644000" w:rsidRPr="00644000" w:rsidRDefault="00644000" w:rsidP="00644000">
            <w:pPr>
              <w:spacing w:after="0" w:line="240" w:lineRule="auto"/>
              <w:ind w:right="-2"/>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Актуальные проблемы современной культуры*</w:t>
            </w:r>
          </w:p>
        </w:tc>
        <w:tc>
          <w:tcPr>
            <w:tcW w:w="387" w:type="pct"/>
            <w:vMerge/>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444"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71"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34" w:type="pct"/>
            <w:shd w:val="clear" w:color="000000" w:fill="FFFFFF"/>
            <w:noWrap/>
          </w:tcPr>
          <w:p w:rsidR="00644000" w:rsidRPr="00644000" w:rsidRDefault="00644000" w:rsidP="00644000">
            <w:pPr>
              <w:tabs>
                <w:tab w:val="left" w:pos="70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0,5</w:t>
            </w:r>
          </w:p>
        </w:tc>
        <w:tc>
          <w:tcPr>
            <w:tcW w:w="258" w:type="pct"/>
            <w:shd w:val="clear" w:color="000000" w:fill="FFFFFF"/>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70"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sz w:val="24"/>
                <w:szCs w:val="24"/>
                <w:lang w:val="en-US"/>
              </w:rPr>
            </w:pPr>
            <w:r w:rsidRPr="00644000">
              <w:rPr>
                <w:rFonts w:ascii="Times New Roman" w:eastAsia="Calibri" w:hAnsi="Times New Roman" w:cs="Times New Roman"/>
                <w:sz w:val="24"/>
                <w:szCs w:val="24"/>
                <w:lang w:val="en-US"/>
              </w:rPr>
              <w:t>4</w:t>
            </w:r>
          </w:p>
        </w:tc>
        <w:tc>
          <w:tcPr>
            <w:tcW w:w="297" w:type="pct"/>
            <w:shd w:val="clear" w:color="000000" w:fill="FFFFFF"/>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648" w:type="pct"/>
            <w:shd w:val="clear" w:color="000000" w:fill="FFFFFF"/>
          </w:tcPr>
          <w:p w:rsidR="00644000" w:rsidRPr="00644000" w:rsidRDefault="00644000" w:rsidP="00644000">
            <w:pPr>
              <w:spacing w:after="200" w:line="276" w:lineRule="auto"/>
              <w:rPr>
                <w:rFonts w:ascii="Times New Roman" w:eastAsia="Calibri" w:hAnsi="Times New Roman" w:cs="Times New Roman"/>
                <w:sz w:val="24"/>
                <w:szCs w:val="24"/>
              </w:rPr>
            </w:pPr>
          </w:p>
        </w:tc>
      </w:tr>
      <w:tr w:rsidR="00644000" w:rsidRPr="00644000" w:rsidTr="00644000">
        <w:trPr>
          <w:trHeight w:val="345"/>
        </w:trPr>
        <w:tc>
          <w:tcPr>
            <w:tcW w:w="239" w:type="pct"/>
            <w:shd w:val="clear" w:color="000000" w:fill="FFFFFF"/>
            <w:noWrap/>
            <w:vAlign w:val="bottom"/>
          </w:tcPr>
          <w:p w:rsidR="00644000" w:rsidRPr="00644000" w:rsidRDefault="00644000" w:rsidP="00644000">
            <w:pPr>
              <w:spacing w:after="200" w:line="276" w:lineRule="auto"/>
              <w:rPr>
                <w:rFonts w:ascii="Times New Roman" w:eastAsia="Calibri" w:hAnsi="Times New Roman" w:cs="Times New Roman"/>
                <w:b/>
                <w:bCs/>
              </w:rPr>
            </w:pPr>
          </w:p>
        </w:tc>
        <w:tc>
          <w:tcPr>
            <w:tcW w:w="1652" w:type="pct"/>
            <w:shd w:val="clear" w:color="auto" w:fill="auto"/>
          </w:tcPr>
          <w:p w:rsidR="00644000" w:rsidRPr="00644000" w:rsidRDefault="00644000" w:rsidP="00644000">
            <w:pPr>
              <w:spacing w:after="200" w:line="276" w:lineRule="auto"/>
              <w:rPr>
                <w:rFonts w:ascii="Times New Roman" w:eastAsia="Calibri" w:hAnsi="Times New Roman" w:cs="Times New Roman"/>
                <w:b/>
                <w:bCs/>
                <w:sz w:val="24"/>
                <w:szCs w:val="24"/>
              </w:rPr>
            </w:pPr>
            <w:r w:rsidRPr="00644000">
              <w:rPr>
                <w:rFonts w:ascii="Times New Roman" w:eastAsia="Calibri" w:hAnsi="Times New Roman" w:cs="Times New Roman"/>
                <w:sz w:val="24"/>
                <w:szCs w:val="24"/>
              </w:rPr>
              <w:t>Промежуточная аттестация</w:t>
            </w:r>
          </w:p>
        </w:tc>
        <w:tc>
          <w:tcPr>
            <w:tcW w:w="387" w:type="pct"/>
            <w:vMerge/>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b/>
                <w:bCs/>
                <w:sz w:val="24"/>
                <w:szCs w:val="24"/>
              </w:rPr>
            </w:pPr>
          </w:p>
        </w:tc>
        <w:tc>
          <w:tcPr>
            <w:tcW w:w="444"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b/>
                <w:bCs/>
                <w:sz w:val="24"/>
                <w:szCs w:val="24"/>
              </w:rPr>
            </w:pPr>
          </w:p>
        </w:tc>
        <w:tc>
          <w:tcPr>
            <w:tcW w:w="371"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b/>
                <w:bCs/>
                <w:sz w:val="24"/>
                <w:szCs w:val="24"/>
              </w:rPr>
            </w:pPr>
          </w:p>
        </w:tc>
        <w:tc>
          <w:tcPr>
            <w:tcW w:w="334" w:type="pct"/>
            <w:shd w:val="clear" w:color="000000" w:fill="FFFFFF"/>
            <w:noWrap/>
          </w:tcPr>
          <w:p w:rsidR="00644000" w:rsidRPr="00644000" w:rsidRDefault="00644000" w:rsidP="00644000">
            <w:pPr>
              <w:tabs>
                <w:tab w:val="left" w:pos="708"/>
              </w:tabs>
              <w:spacing w:after="0" w:line="240" w:lineRule="auto"/>
              <w:jc w:val="both"/>
              <w:rPr>
                <w:rFonts w:ascii="Times New Roman" w:eastAsia="Calibri" w:hAnsi="Times New Roman" w:cs="Times New Roman"/>
                <w:sz w:val="24"/>
                <w:szCs w:val="24"/>
              </w:rPr>
            </w:pPr>
          </w:p>
        </w:tc>
        <w:tc>
          <w:tcPr>
            <w:tcW w:w="258" w:type="pct"/>
            <w:shd w:val="clear" w:color="000000" w:fill="FFFFFF"/>
            <w:vAlign w:val="center"/>
          </w:tcPr>
          <w:p w:rsidR="00644000" w:rsidRPr="00644000" w:rsidRDefault="00644000" w:rsidP="00644000">
            <w:pPr>
              <w:spacing w:after="200" w:line="276" w:lineRule="auto"/>
              <w:rPr>
                <w:rFonts w:ascii="Times New Roman" w:eastAsia="Calibri" w:hAnsi="Times New Roman" w:cs="Times New Roman"/>
                <w:b/>
                <w:bCs/>
                <w:sz w:val="24"/>
                <w:szCs w:val="24"/>
              </w:rPr>
            </w:pPr>
          </w:p>
        </w:tc>
        <w:tc>
          <w:tcPr>
            <w:tcW w:w="370" w:type="pct"/>
            <w:shd w:val="clear" w:color="000000" w:fill="FFFFFF"/>
            <w:noWrap/>
            <w:vAlign w:val="center"/>
          </w:tcPr>
          <w:p w:rsidR="00644000" w:rsidRPr="00644000" w:rsidRDefault="00644000" w:rsidP="00644000">
            <w:pPr>
              <w:spacing w:after="200" w:line="276" w:lineRule="auto"/>
              <w:rPr>
                <w:rFonts w:ascii="Times New Roman" w:eastAsia="Calibri" w:hAnsi="Times New Roman" w:cs="Times New Roman"/>
                <w:b/>
                <w:bCs/>
                <w:sz w:val="24"/>
                <w:szCs w:val="24"/>
              </w:rPr>
            </w:pPr>
          </w:p>
        </w:tc>
        <w:tc>
          <w:tcPr>
            <w:tcW w:w="297" w:type="pct"/>
            <w:shd w:val="clear" w:color="000000" w:fill="FFFFFF"/>
            <w:vAlign w:val="center"/>
          </w:tcPr>
          <w:p w:rsidR="00644000" w:rsidRPr="00644000" w:rsidRDefault="00644000" w:rsidP="00644000">
            <w:pPr>
              <w:spacing w:after="200" w:line="276" w:lineRule="auto"/>
              <w:rPr>
                <w:rFonts w:ascii="Times New Roman" w:eastAsia="Calibri" w:hAnsi="Times New Roman" w:cs="Times New Roman"/>
                <w:b/>
                <w:bCs/>
                <w:sz w:val="24"/>
                <w:szCs w:val="24"/>
              </w:rPr>
            </w:pPr>
            <w:r w:rsidRPr="00644000">
              <w:rPr>
                <w:rFonts w:ascii="Times New Roman" w:eastAsia="Calibri" w:hAnsi="Times New Roman" w:cs="Times New Roman"/>
                <w:sz w:val="24"/>
                <w:szCs w:val="24"/>
              </w:rPr>
              <w:t>4</w:t>
            </w:r>
          </w:p>
        </w:tc>
        <w:tc>
          <w:tcPr>
            <w:tcW w:w="648" w:type="pct"/>
            <w:shd w:val="clear" w:color="000000" w:fill="FFFFFF"/>
          </w:tcPr>
          <w:p w:rsidR="00644000" w:rsidRPr="00644000" w:rsidRDefault="00644000" w:rsidP="00644000">
            <w:pPr>
              <w:spacing w:after="200" w:line="276" w:lineRule="auto"/>
              <w:rPr>
                <w:rFonts w:ascii="Times New Roman" w:eastAsia="Calibri" w:hAnsi="Times New Roman" w:cs="Times New Roman"/>
                <w:b/>
                <w:bCs/>
                <w:sz w:val="24"/>
                <w:szCs w:val="24"/>
              </w:rPr>
            </w:pPr>
            <w:r w:rsidRPr="00644000">
              <w:rPr>
                <w:rFonts w:ascii="Times New Roman" w:eastAsia="Calibri" w:hAnsi="Times New Roman" w:cs="Times New Roman"/>
                <w:sz w:val="24"/>
                <w:szCs w:val="24"/>
              </w:rPr>
              <w:t>зачет</w:t>
            </w:r>
          </w:p>
        </w:tc>
      </w:tr>
      <w:tr w:rsidR="00644000" w:rsidRPr="00644000" w:rsidTr="00644000">
        <w:trPr>
          <w:trHeight w:val="630"/>
        </w:trPr>
        <w:tc>
          <w:tcPr>
            <w:tcW w:w="239" w:type="pct"/>
            <w:shd w:val="clear" w:color="000000" w:fill="D9D9D9"/>
            <w:noWrap/>
            <w:vAlign w:val="bottom"/>
            <w:hideMark/>
          </w:tcPr>
          <w:p w:rsidR="00644000" w:rsidRPr="00644000" w:rsidRDefault="00644000" w:rsidP="00644000">
            <w:pPr>
              <w:spacing w:after="200" w:line="276" w:lineRule="auto"/>
              <w:rPr>
                <w:rFonts w:ascii="Times New Roman" w:eastAsia="Calibri" w:hAnsi="Times New Roman" w:cs="Times New Roman"/>
              </w:rPr>
            </w:pPr>
            <w:r w:rsidRPr="00644000">
              <w:rPr>
                <w:rFonts w:ascii="Times New Roman" w:eastAsia="Calibri" w:hAnsi="Times New Roman" w:cs="Times New Roman"/>
                <w:b/>
                <w:bCs/>
              </w:rPr>
              <w:t> </w:t>
            </w:r>
          </w:p>
        </w:tc>
        <w:tc>
          <w:tcPr>
            <w:tcW w:w="1652" w:type="pct"/>
            <w:shd w:val="clear" w:color="000000" w:fill="D9D9D9"/>
            <w:vAlign w:val="bottom"/>
          </w:tcPr>
          <w:p w:rsidR="00644000" w:rsidRPr="00644000" w:rsidRDefault="00644000" w:rsidP="00644000">
            <w:pPr>
              <w:tabs>
                <w:tab w:val="left" w:pos="708"/>
              </w:tabs>
              <w:spacing w:after="200" w:line="276" w:lineRule="auto"/>
              <w:rPr>
                <w:rFonts w:ascii="Times New Roman" w:eastAsia="Calibri" w:hAnsi="Times New Roman" w:cs="Times New Roman"/>
                <w:sz w:val="24"/>
                <w:szCs w:val="24"/>
              </w:rPr>
            </w:pPr>
            <w:r w:rsidRPr="00644000">
              <w:rPr>
                <w:rFonts w:ascii="Times New Roman" w:eastAsia="Calibri" w:hAnsi="Times New Roman" w:cs="Times New Roman"/>
                <w:b/>
                <w:bCs/>
                <w:sz w:val="24"/>
                <w:szCs w:val="24"/>
              </w:rPr>
              <w:t>Итого по семестру</w:t>
            </w:r>
          </w:p>
        </w:tc>
        <w:tc>
          <w:tcPr>
            <w:tcW w:w="387" w:type="pct"/>
            <w:vMerge/>
            <w:shd w:val="clear" w:color="000000" w:fill="D9D9D9"/>
            <w:noWrap/>
            <w:vAlign w:val="bottom"/>
            <w:hideMark/>
          </w:tcPr>
          <w:p w:rsidR="00644000" w:rsidRPr="00644000" w:rsidRDefault="00644000" w:rsidP="00644000">
            <w:pPr>
              <w:spacing w:after="200" w:line="276" w:lineRule="auto"/>
              <w:rPr>
                <w:rFonts w:ascii="Times New Roman" w:eastAsia="Calibri" w:hAnsi="Times New Roman" w:cs="Times New Roman"/>
                <w:sz w:val="24"/>
                <w:szCs w:val="24"/>
              </w:rPr>
            </w:pPr>
          </w:p>
        </w:tc>
        <w:tc>
          <w:tcPr>
            <w:tcW w:w="444" w:type="pct"/>
            <w:shd w:val="clear" w:color="000000" w:fill="D9D9D9"/>
            <w:noWrap/>
            <w:vAlign w:val="center"/>
            <w:hideMark/>
          </w:tcPr>
          <w:p w:rsidR="00644000" w:rsidRPr="00644000" w:rsidRDefault="00644000" w:rsidP="00644000">
            <w:pPr>
              <w:spacing w:after="200" w:line="276" w:lineRule="auto"/>
              <w:rPr>
                <w:rFonts w:ascii="Times New Roman" w:eastAsia="Calibri" w:hAnsi="Times New Roman" w:cs="Times New Roman"/>
                <w:sz w:val="24"/>
                <w:szCs w:val="24"/>
              </w:rPr>
            </w:pPr>
            <w:r w:rsidRPr="00644000">
              <w:rPr>
                <w:rFonts w:ascii="Times New Roman" w:eastAsia="Calibri" w:hAnsi="Times New Roman" w:cs="Times New Roman"/>
                <w:b/>
                <w:bCs/>
                <w:sz w:val="24"/>
                <w:szCs w:val="24"/>
              </w:rPr>
              <w:t> </w:t>
            </w:r>
          </w:p>
        </w:tc>
        <w:tc>
          <w:tcPr>
            <w:tcW w:w="371" w:type="pct"/>
            <w:shd w:val="clear" w:color="000000" w:fill="D9D9D9"/>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r w:rsidRPr="00644000">
              <w:rPr>
                <w:rFonts w:ascii="Times New Roman" w:eastAsia="Calibri" w:hAnsi="Times New Roman" w:cs="Times New Roman"/>
                <w:b/>
                <w:bCs/>
                <w:sz w:val="24"/>
                <w:szCs w:val="24"/>
              </w:rPr>
              <w:t>72</w:t>
            </w:r>
          </w:p>
        </w:tc>
        <w:tc>
          <w:tcPr>
            <w:tcW w:w="334" w:type="pct"/>
            <w:shd w:val="clear" w:color="000000" w:fill="D9D9D9"/>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r w:rsidRPr="00644000">
              <w:rPr>
                <w:rFonts w:ascii="Times New Roman" w:eastAsia="Calibri" w:hAnsi="Times New Roman" w:cs="Times New Roman"/>
                <w:b/>
                <w:bCs/>
                <w:sz w:val="24"/>
                <w:szCs w:val="24"/>
                <w:lang w:val="en-US"/>
              </w:rPr>
              <w:t>1</w:t>
            </w:r>
            <w:r w:rsidRPr="00644000">
              <w:rPr>
                <w:rFonts w:ascii="Times New Roman" w:eastAsia="Calibri" w:hAnsi="Times New Roman" w:cs="Times New Roman"/>
                <w:b/>
                <w:bCs/>
                <w:sz w:val="24"/>
                <w:szCs w:val="24"/>
              </w:rPr>
              <w:t>4</w:t>
            </w:r>
          </w:p>
        </w:tc>
        <w:tc>
          <w:tcPr>
            <w:tcW w:w="258" w:type="pct"/>
            <w:shd w:val="clear" w:color="000000" w:fill="D9D9D9"/>
            <w:vAlign w:val="center"/>
          </w:tcPr>
          <w:p w:rsidR="00644000" w:rsidRPr="00644000" w:rsidRDefault="00644000" w:rsidP="00644000">
            <w:pPr>
              <w:spacing w:after="200" w:line="276" w:lineRule="auto"/>
              <w:rPr>
                <w:rFonts w:ascii="Times New Roman" w:eastAsia="Calibri" w:hAnsi="Times New Roman" w:cs="Times New Roman"/>
                <w:b/>
                <w:sz w:val="24"/>
                <w:szCs w:val="24"/>
              </w:rPr>
            </w:pPr>
          </w:p>
        </w:tc>
        <w:tc>
          <w:tcPr>
            <w:tcW w:w="370" w:type="pct"/>
            <w:shd w:val="clear" w:color="000000" w:fill="D9D9D9"/>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r w:rsidRPr="00644000">
              <w:rPr>
                <w:rFonts w:ascii="Times New Roman" w:eastAsia="Calibri" w:hAnsi="Times New Roman" w:cs="Times New Roman"/>
                <w:b/>
                <w:bCs/>
                <w:sz w:val="24"/>
                <w:szCs w:val="24"/>
              </w:rPr>
              <w:t>54</w:t>
            </w:r>
          </w:p>
        </w:tc>
        <w:tc>
          <w:tcPr>
            <w:tcW w:w="297" w:type="pct"/>
            <w:shd w:val="clear" w:color="000000" w:fill="D9D9D9"/>
            <w:vAlign w:val="center"/>
          </w:tcPr>
          <w:p w:rsidR="00644000" w:rsidRPr="00644000" w:rsidRDefault="00644000" w:rsidP="00644000">
            <w:pPr>
              <w:spacing w:after="200" w:line="276" w:lineRule="auto"/>
              <w:rPr>
                <w:rFonts w:ascii="Times New Roman" w:eastAsia="Calibri" w:hAnsi="Times New Roman" w:cs="Times New Roman"/>
                <w:sz w:val="24"/>
                <w:szCs w:val="24"/>
              </w:rPr>
            </w:pPr>
            <w:r w:rsidRPr="00644000">
              <w:rPr>
                <w:rFonts w:ascii="Times New Roman" w:eastAsia="Calibri" w:hAnsi="Times New Roman" w:cs="Times New Roman"/>
                <w:b/>
                <w:bCs/>
                <w:sz w:val="24"/>
                <w:szCs w:val="24"/>
              </w:rPr>
              <w:t xml:space="preserve"> 4</w:t>
            </w:r>
          </w:p>
        </w:tc>
        <w:tc>
          <w:tcPr>
            <w:tcW w:w="648" w:type="pct"/>
            <w:shd w:val="clear" w:color="000000" w:fill="D9D9D9"/>
            <w:noWrap/>
            <w:vAlign w:val="bottom"/>
            <w:hideMark/>
          </w:tcPr>
          <w:p w:rsidR="00644000" w:rsidRPr="00644000" w:rsidRDefault="00644000" w:rsidP="00644000">
            <w:pPr>
              <w:spacing w:after="200" w:line="276" w:lineRule="auto"/>
              <w:rPr>
                <w:rFonts w:ascii="Times New Roman" w:eastAsia="Calibri" w:hAnsi="Times New Roman" w:cs="Times New Roman"/>
                <w:sz w:val="24"/>
                <w:szCs w:val="24"/>
              </w:rPr>
            </w:pPr>
            <w:r w:rsidRPr="00644000">
              <w:rPr>
                <w:rFonts w:ascii="Times New Roman" w:eastAsia="Calibri" w:hAnsi="Times New Roman" w:cs="Times New Roman"/>
                <w:b/>
                <w:bCs/>
                <w:sz w:val="24"/>
                <w:szCs w:val="24"/>
              </w:rPr>
              <w:t> </w:t>
            </w:r>
          </w:p>
        </w:tc>
      </w:tr>
      <w:tr w:rsidR="00644000" w:rsidRPr="00644000" w:rsidTr="00644000">
        <w:trPr>
          <w:trHeight w:val="345"/>
        </w:trPr>
        <w:tc>
          <w:tcPr>
            <w:tcW w:w="239" w:type="pct"/>
            <w:shd w:val="clear" w:color="000000" w:fill="D9D9D9"/>
            <w:noWrap/>
            <w:vAlign w:val="bottom"/>
            <w:hideMark/>
          </w:tcPr>
          <w:p w:rsidR="00644000" w:rsidRPr="00644000" w:rsidRDefault="00644000" w:rsidP="00644000">
            <w:pPr>
              <w:spacing w:after="200" w:line="276" w:lineRule="auto"/>
              <w:rPr>
                <w:rFonts w:ascii="Times New Roman" w:eastAsia="Calibri" w:hAnsi="Times New Roman" w:cs="Times New Roman"/>
              </w:rPr>
            </w:pPr>
          </w:p>
        </w:tc>
        <w:tc>
          <w:tcPr>
            <w:tcW w:w="1652" w:type="pct"/>
            <w:shd w:val="clear" w:color="000000" w:fill="D9D9D9"/>
            <w:vAlign w:val="center"/>
          </w:tcPr>
          <w:p w:rsidR="00644000" w:rsidRPr="00644000" w:rsidRDefault="00644000" w:rsidP="00644000">
            <w:pPr>
              <w:spacing w:after="200" w:line="276" w:lineRule="auto"/>
              <w:jc w:val="right"/>
              <w:rPr>
                <w:rFonts w:ascii="Times New Roman" w:eastAsia="Calibri" w:hAnsi="Times New Roman" w:cs="Times New Roman"/>
                <w:b/>
                <w:bCs/>
              </w:rPr>
            </w:pPr>
          </w:p>
          <w:p w:rsidR="00644000" w:rsidRPr="00644000" w:rsidRDefault="00644000" w:rsidP="00644000">
            <w:pPr>
              <w:autoSpaceDE w:val="0"/>
              <w:autoSpaceDN w:val="0"/>
              <w:adjustRightInd w:val="0"/>
              <w:spacing w:after="200" w:line="276" w:lineRule="auto"/>
              <w:ind w:right="436"/>
              <w:rPr>
                <w:rFonts w:ascii="Times New Roman" w:eastAsia="Helvetica-Bold" w:hAnsi="Times New Roman" w:cs="Times New Roman"/>
                <w:bCs/>
                <w:sz w:val="24"/>
                <w:szCs w:val="24"/>
              </w:rPr>
            </w:pPr>
            <w:r w:rsidRPr="00644000">
              <w:rPr>
                <w:rFonts w:ascii="Times New Roman" w:eastAsia="Calibri" w:hAnsi="Times New Roman" w:cs="Times New Roman"/>
                <w:b/>
                <w:bCs/>
              </w:rPr>
              <w:t>ИТОГО ПО КУРСУ</w:t>
            </w:r>
          </w:p>
        </w:tc>
        <w:tc>
          <w:tcPr>
            <w:tcW w:w="387" w:type="pct"/>
            <w:vMerge/>
            <w:shd w:val="clear" w:color="000000" w:fill="D9D9D9"/>
            <w:vAlign w:val="bottom"/>
            <w:hideMark/>
          </w:tcPr>
          <w:p w:rsidR="00644000" w:rsidRPr="00644000" w:rsidRDefault="00644000" w:rsidP="00644000">
            <w:pPr>
              <w:spacing w:after="200" w:line="276" w:lineRule="auto"/>
              <w:rPr>
                <w:rFonts w:ascii="Times New Roman" w:eastAsia="Calibri" w:hAnsi="Times New Roman" w:cs="Times New Roman"/>
                <w:sz w:val="24"/>
                <w:szCs w:val="24"/>
              </w:rPr>
            </w:pPr>
          </w:p>
        </w:tc>
        <w:tc>
          <w:tcPr>
            <w:tcW w:w="444" w:type="pct"/>
            <w:shd w:val="clear" w:color="000000" w:fill="D9D9D9"/>
            <w:noWrap/>
            <w:vAlign w:val="center"/>
            <w:hideMark/>
          </w:tcPr>
          <w:p w:rsidR="00644000" w:rsidRPr="00644000" w:rsidRDefault="00644000" w:rsidP="00644000">
            <w:pPr>
              <w:spacing w:after="200" w:line="276" w:lineRule="auto"/>
              <w:rPr>
                <w:rFonts w:ascii="Times New Roman" w:eastAsia="Calibri" w:hAnsi="Times New Roman" w:cs="Times New Roman"/>
                <w:sz w:val="24"/>
                <w:szCs w:val="24"/>
              </w:rPr>
            </w:pPr>
          </w:p>
        </w:tc>
        <w:tc>
          <w:tcPr>
            <w:tcW w:w="371" w:type="pct"/>
            <w:shd w:val="clear" w:color="000000" w:fill="D9D9D9"/>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r w:rsidRPr="00644000">
              <w:rPr>
                <w:rFonts w:ascii="Times New Roman" w:eastAsia="Calibri" w:hAnsi="Times New Roman" w:cs="Times New Roman"/>
                <w:b/>
                <w:bCs/>
                <w:sz w:val="24"/>
                <w:szCs w:val="24"/>
              </w:rPr>
              <w:t>72</w:t>
            </w:r>
          </w:p>
        </w:tc>
        <w:tc>
          <w:tcPr>
            <w:tcW w:w="334" w:type="pct"/>
            <w:shd w:val="clear" w:color="000000" w:fill="D9D9D9"/>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r w:rsidRPr="00644000">
              <w:rPr>
                <w:rFonts w:ascii="Times New Roman" w:eastAsia="Calibri" w:hAnsi="Times New Roman" w:cs="Times New Roman"/>
                <w:b/>
                <w:bCs/>
                <w:sz w:val="24"/>
                <w:szCs w:val="24"/>
                <w:lang w:val="en-US"/>
              </w:rPr>
              <w:t>1</w:t>
            </w:r>
            <w:r w:rsidRPr="00644000">
              <w:rPr>
                <w:rFonts w:ascii="Times New Roman" w:eastAsia="Calibri" w:hAnsi="Times New Roman" w:cs="Times New Roman"/>
                <w:b/>
                <w:bCs/>
                <w:sz w:val="24"/>
                <w:szCs w:val="24"/>
              </w:rPr>
              <w:t>4</w:t>
            </w:r>
          </w:p>
        </w:tc>
        <w:tc>
          <w:tcPr>
            <w:tcW w:w="258" w:type="pct"/>
            <w:shd w:val="clear" w:color="000000" w:fill="D9D9D9"/>
            <w:vAlign w:val="center"/>
          </w:tcPr>
          <w:p w:rsidR="00644000" w:rsidRPr="00644000" w:rsidRDefault="00644000" w:rsidP="00644000">
            <w:pPr>
              <w:spacing w:after="200" w:line="276" w:lineRule="auto"/>
              <w:rPr>
                <w:rFonts w:ascii="Times New Roman" w:eastAsia="Calibri" w:hAnsi="Times New Roman" w:cs="Times New Roman"/>
                <w:sz w:val="24"/>
                <w:szCs w:val="24"/>
              </w:rPr>
            </w:pPr>
          </w:p>
        </w:tc>
        <w:tc>
          <w:tcPr>
            <w:tcW w:w="370" w:type="pct"/>
            <w:shd w:val="clear" w:color="000000" w:fill="D9D9D9"/>
            <w:noWrap/>
            <w:vAlign w:val="center"/>
          </w:tcPr>
          <w:p w:rsidR="00644000" w:rsidRPr="00644000" w:rsidRDefault="00644000" w:rsidP="00644000">
            <w:pPr>
              <w:spacing w:after="200" w:line="276" w:lineRule="auto"/>
              <w:rPr>
                <w:rFonts w:ascii="Times New Roman" w:eastAsia="Calibri" w:hAnsi="Times New Roman" w:cs="Times New Roman"/>
                <w:sz w:val="24"/>
                <w:szCs w:val="24"/>
              </w:rPr>
            </w:pPr>
            <w:r w:rsidRPr="00644000">
              <w:rPr>
                <w:rFonts w:ascii="Times New Roman" w:eastAsia="Calibri" w:hAnsi="Times New Roman" w:cs="Times New Roman"/>
                <w:b/>
                <w:bCs/>
                <w:sz w:val="24"/>
                <w:szCs w:val="24"/>
              </w:rPr>
              <w:t>54</w:t>
            </w:r>
          </w:p>
        </w:tc>
        <w:tc>
          <w:tcPr>
            <w:tcW w:w="297" w:type="pct"/>
            <w:shd w:val="clear" w:color="000000" w:fill="D9D9D9"/>
            <w:vAlign w:val="center"/>
          </w:tcPr>
          <w:p w:rsidR="00644000" w:rsidRPr="00644000" w:rsidRDefault="00644000" w:rsidP="00644000">
            <w:pPr>
              <w:spacing w:after="200" w:line="276" w:lineRule="auto"/>
              <w:rPr>
                <w:rFonts w:ascii="Times New Roman" w:eastAsia="Calibri" w:hAnsi="Times New Roman" w:cs="Times New Roman"/>
                <w:sz w:val="24"/>
                <w:szCs w:val="24"/>
              </w:rPr>
            </w:pPr>
            <w:r w:rsidRPr="00644000">
              <w:rPr>
                <w:rFonts w:ascii="Times New Roman" w:eastAsia="Calibri" w:hAnsi="Times New Roman" w:cs="Times New Roman"/>
                <w:b/>
                <w:bCs/>
                <w:sz w:val="24"/>
                <w:szCs w:val="24"/>
              </w:rPr>
              <w:t xml:space="preserve"> 4</w:t>
            </w:r>
          </w:p>
        </w:tc>
        <w:tc>
          <w:tcPr>
            <w:tcW w:w="648" w:type="pct"/>
            <w:shd w:val="clear" w:color="000000" w:fill="D9D9D9"/>
            <w:noWrap/>
            <w:vAlign w:val="bottom"/>
            <w:hideMark/>
          </w:tcPr>
          <w:p w:rsidR="00644000" w:rsidRPr="00644000" w:rsidRDefault="00644000" w:rsidP="00644000">
            <w:pPr>
              <w:spacing w:after="200" w:line="276" w:lineRule="auto"/>
              <w:rPr>
                <w:rFonts w:ascii="Times New Roman" w:eastAsia="Calibri" w:hAnsi="Times New Roman" w:cs="Times New Roman"/>
                <w:sz w:val="24"/>
                <w:szCs w:val="24"/>
              </w:rPr>
            </w:pP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762220" w:rsidRDefault="00762220">
      <w:pPr>
        <w:tabs>
          <w:tab w:val="left" w:pos="708"/>
        </w:tabs>
        <w:spacing w:before="40" w:after="0" w:line="240" w:lineRule="auto"/>
        <w:jc w:val="both"/>
        <w:rPr>
          <w:rFonts w:ascii="Times New Roman" w:eastAsia="Times New Roman" w:hAnsi="Times New Roman" w:cs="Times New Roman"/>
          <w:b/>
          <w:i/>
          <w:sz w:val="24"/>
          <w:szCs w:val="24"/>
          <w:lang w:eastAsia="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p w:rsidR="00644000" w:rsidRPr="00644000" w:rsidRDefault="00644000" w:rsidP="00644000">
      <w:pPr>
        <w:widowControl w:val="0"/>
        <w:spacing w:after="0" w:line="240" w:lineRule="auto"/>
        <w:ind w:firstLine="567"/>
        <w:jc w:val="both"/>
        <w:rPr>
          <w:rFonts w:ascii="Times New Roman" w:eastAsia="Times New Roman" w:hAnsi="Times New Roman" w:cs="Times New Roman"/>
          <w:iCs/>
          <w:sz w:val="24"/>
          <w:szCs w:val="24"/>
          <w:lang w:eastAsia="ru-RU"/>
        </w:rPr>
      </w:pPr>
      <w:r w:rsidRPr="00644000">
        <w:rPr>
          <w:rFonts w:ascii="Times New Roman" w:eastAsia="Times New Roman" w:hAnsi="Times New Roman" w:cs="Times New Roman"/>
          <w:iCs/>
          <w:sz w:val="24"/>
          <w:szCs w:val="24"/>
          <w:lang w:eastAsia="ru-RU"/>
        </w:rPr>
        <w:t>При проведении лекционных занятий используется методика критического мышления, когда по одному и тому же вопросу высказываются и анализируются различные точки зрения. Также при проведении лекционных занятий используется форма диалога, целью которого является формирование дискуссионной модели образования, а также формирование и развитие навыков публичных выступлений.</w:t>
      </w:r>
    </w:p>
    <w:p w:rsidR="00644000" w:rsidRPr="00644000" w:rsidRDefault="00644000" w:rsidP="00644000">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Компетентностный подход  в образовании предполагает использование различных технологий обучения,  способствующих формированию знаний, умений, навыков специалистов. Традиционная </w:t>
      </w:r>
      <w:r w:rsidRPr="00644000">
        <w:rPr>
          <w:rFonts w:ascii="Times New Roman" w:eastAsia="Times New Roman" w:hAnsi="Times New Roman" w:cs="Times New Roman"/>
          <w:b/>
          <w:bCs/>
          <w:i/>
          <w:iCs/>
          <w:sz w:val="24"/>
          <w:szCs w:val="24"/>
          <w:lang w:eastAsia="ru-RU"/>
        </w:rPr>
        <w:t>лекционная форма</w:t>
      </w:r>
      <w:r w:rsidRPr="00644000">
        <w:rPr>
          <w:rFonts w:ascii="Times New Roman" w:eastAsia="Times New Roman" w:hAnsi="Times New Roman" w:cs="Times New Roman"/>
          <w:sz w:val="24"/>
          <w:szCs w:val="24"/>
          <w:lang w:eastAsia="ru-RU"/>
        </w:rPr>
        <w:t xml:space="preserve"> работы  ориентирована  на развитие у студентов </w:t>
      </w:r>
      <w:r w:rsidRPr="00644000">
        <w:rPr>
          <w:rFonts w:ascii="Times New Roman" w:eastAsia="Times New Roman" w:hAnsi="Times New Roman" w:cs="Times New Roman"/>
          <w:sz w:val="26"/>
          <w:szCs w:val="26"/>
          <w:lang w:eastAsia="ru-RU"/>
        </w:rPr>
        <w:t>способности  понимать сущность и значение информации в развитии современного информационного общества, сознавать опасности и угрозы, возникающие в этом процессе, соблюдать основные требования информационной безопасности, в том числе защиты государственной тайны . В ходе лекционной деятельности формируется</w:t>
      </w:r>
      <w:r w:rsidRPr="00644000">
        <w:rPr>
          <w:rFonts w:ascii="Times New Roman" w:eastAsia="Times New Roman" w:hAnsi="Times New Roman" w:cs="Times New Roman"/>
          <w:sz w:val="24"/>
          <w:szCs w:val="24"/>
          <w:lang w:eastAsia="ru-RU"/>
        </w:rPr>
        <w:t xml:space="preserve"> такая компетенция как способность </w:t>
      </w:r>
      <w:r w:rsidRPr="00644000">
        <w:rPr>
          <w:rFonts w:ascii="Times New Roman" w:eastAsia="Times New Roman" w:hAnsi="Times New Roman" w:cs="Times New Roman"/>
          <w:sz w:val="26"/>
          <w:szCs w:val="26"/>
          <w:lang w:eastAsia="ru-RU"/>
        </w:rPr>
        <w:t xml:space="preserve">использовать основные положения и методы социальных, гуманитарных и экономических наук при решении социальных и профессиональных задач, способность анализировать социально-значимые проблемы и процессы, </w:t>
      </w:r>
      <w:r w:rsidRPr="00644000">
        <w:rPr>
          <w:rFonts w:ascii="Times New Roman" w:eastAsia="Times New Roman" w:hAnsi="Times New Roman" w:cs="Times New Roman"/>
          <w:sz w:val="24"/>
          <w:szCs w:val="24"/>
          <w:lang w:eastAsia="ru-RU"/>
        </w:rPr>
        <w:t>поскольку лекционный материал выстраивается в логической последовательности, которая раскрывается лектором  посредством анализа фактов, отбора наиболее значительных исторических событий. Исторический материал связывается с современностью.</w:t>
      </w:r>
    </w:p>
    <w:p w:rsidR="00644000" w:rsidRPr="00644000" w:rsidRDefault="00644000" w:rsidP="00644000">
      <w:pPr>
        <w:autoSpaceDE w:val="0"/>
        <w:autoSpaceDN w:val="0"/>
        <w:adjustRightInd w:val="0"/>
        <w:spacing w:after="0" w:line="240" w:lineRule="auto"/>
        <w:ind w:firstLine="567"/>
        <w:contextualSpacing/>
        <w:jc w:val="both"/>
        <w:rPr>
          <w:rFonts w:ascii="Times New Roman" w:eastAsia="Times New Roman" w:hAnsi="Times New Roman" w:cs="Times New Roman"/>
          <w:sz w:val="26"/>
          <w:szCs w:val="26"/>
          <w:lang w:eastAsia="ru-RU"/>
        </w:rPr>
      </w:pPr>
      <w:r w:rsidRPr="00644000">
        <w:rPr>
          <w:rFonts w:ascii="Times New Roman" w:eastAsia="Times New Roman" w:hAnsi="Times New Roman" w:cs="Times New Roman"/>
          <w:sz w:val="24"/>
          <w:szCs w:val="24"/>
          <w:lang w:eastAsia="ru-RU"/>
        </w:rPr>
        <w:t xml:space="preserve">Помимо классической организации лекционных занятий, в курсе активно используется интерактивная  технология </w:t>
      </w:r>
      <w:r w:rsidRPr="00644000">
        <w:rPr>
          <w:rFonts w:ascii="Times New Roman" w:eastAsia="Times New Roman" w:hAnsi="Times New Roman" w:cs="Times New Roman"/>
          <w:b/>
          <w:bCs/>
          <w:i/>
          <w:iCs/>
          <w:sz w:val="24"/>
          <w:szCs w:val="24"/>
          <w:lang w:eastAsia="ru-RU"/>
        </w:rPr>
        <w:t>«мозгового штурма</w:t>
      </w:r>
      <w:r w:rsidRPr="00644000">
        <w:rPr>
          <w:rFonts w:ascii="Times New Roman" w:eastAsia="Times New Roman" w:hAnsi="Times New Roman" w:cs="Times New Roman"/>
          <w:i/>
          <w:iCs/>
          <w:sz w:val="24"/>
          <w:szCs w:val="24"/>
          <w:lang w:eastAsia="ru-RU"/>
        </w:rPr>
        <w:t>»</w:t>
      </w:r>
      <w:r w:rsidRPr="00644000">
        <w:rPr>
          <w:rFonts w:ascii="Times New Roman" w:eastAsia="Times New Roman" w:hAnsi="Times New Roman" w:cs="Times New Roman"/>
          <w:sz w:val="24"/>
          <w:szCs w:val="24"/>
          <w:lang w:eastAsia="ru-RU"/>
        </w:rPr>
        <w:t xml:space="preserve"> на семинарских занятиях № 5,6,15.  с привлечением дополнительных дидактических материалов. Студенты в графической форме излагают ответы на  вопросы, предлагаемые преподавателем для обсуждения.  В результате каждый студент получает возможность высказаться, объясняя свой рисунок и отвечая тем самым на вопрос преподавателя. После высказывания студентов тема обсуждается и преподавателем подводится основной итог обсуждения.  Данная технология позволяет студентам получить практический опыт формирования визуально-аудиальной конструкции текста, позволяющей точно выразить свою мысль, что в свою очередь способствуют формированию такой компетенции как </w:t>
      </w:r>
      <w:r w:rsidRPr="00644000">
        <w:rPr>
          <w:rFonts w:ascii="Times New Roman" w:eastAsia="Times New Roman" w:hAnsi="Times New Roman" w:cs="Times New Roman"/>
          <w:sz w:val="26"/>
          <w:szCs w:val="26"/>
          <w:lang w:eastAsia="ru-RU"/>
        </w:rPr>
        <w:t>владение теоретическими основами и методами культурологии, категориями и концепциями, связанными с изучением культурных форм, процессов, практик; способен применять культурологическое знание и критически использовать методы современной науки о культуре в профессиональной деятельности и социальной практике .</w:t>
      </w:r>
    </w:p>
    <w:p w:rsidR="00644000" w:rsidRPr="00644000" w:rsidRDefault="00644000" w:rsidP="0064400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Также используется </w:t>
      </w:r>
      <w:r w:rsidRPr="00644000">
        <w:rPr>
          <w:rFonts w:ascii="Times New Roman" w:eastAsia="Calibri" w:hAnsi="Times New Roman" w:cs="Times New Roman"/>
          <w:b/>
          <w:bCs/>
          <w:i/>
          <w:iCs/>
          <w:sz w:val="24"/>
          <w:szCs w:val="24"/>
        </w:rPr>
        <w:t>(кейс-метод)</w:t>
      </w:r>
      <w:r w:rsidRPr="00644000">
        <w:rPr>
          <w:rFonts w:ascii="Times New Roman" w:eastAsia="Calibri" w:hAnsi="Times New Roman" w:cs="Times New Roman"/>
          <w:sz w:val="24"/>
          <w:szCs w:val="24"/>
        </w:rPr>
        <w:t>. Студентам предлагается задание для обсуждения в группе на ограниченный период времени семинарского занятия.  Групповой ответ выносится на обсуждение, итоги подводит преподаватель. Групповая работа используется на семинарских занятиях.   Основным критерием успешной работы студента является умение грамотно формулировать позицию организации или социальной группы по отношению к острой социальной проблеме. На втором этапе занятия преподавателю необходимо корректно и четко организовывать дискуссию с тем, чтобы не оказывать давления на студенческие группы по существу излагаемых позиций в ходе дискуссии, но в то же время привести ее к логическому завершению к концу семинарского занятия. Кейс-метод планируется к применению к темам №6, 8.</w:t>
      </w:r>
    </w:p>
    <w:p w:rsidR="00644000" w:rsidRPr="00644000" w:rsidRDefault="00644000" w:rsidP="00644000">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644000">
        <w:rPr>
          <w:rFonts w:ascii="Times New Roman" w:eastAsia="Calibri" w:hAnsi="Times New Roman" w:cs="Times New Roman"/>
          <w:b/>
          <w:sz w:val="24"/>
          <w:szCs w:val="24"/>
        </w:rPr>
        <w:t>Самостоятельная работа</w:t>
      </w:r>
      <w:r w:rsidRPr="00644000">
        <w:rPr>
          <w:rFonts w:ascii="Times New Roman" w:eastAsia="Calibri" w:hAnsi="Times New Roman" w:cs="Times New Roman"/>
          <w:sz w:val="24"/>
          <w:szCs w:val="24"/>
        </w:rPr>
        <w:t xml:space="preserve"> относится к творческой форме учебной работы. Творческие задания такого рода позволяют выработать такие компетенции как: готовность к кооперации с коллегами, работе в коллективе ; способность находить организационно-управленческие решения в нестандартных ситуациях и готов нести за них </w:t>
      </w:r>
      <w:r w:rsidRPr="00644000">
        <w:rPr>
          <w:rFonts w:ascii="Times New Roman" w:eastAsia="Calibri" w:hAnsi="Times New Roman" w:cs="Times New Roman"/>
          <w:sz w:val="24"/>
          <w:szCs w:val="24"/>
        </w:rPr>
        <w:lastRenderedPageBreak/>
        <w:t xml:space="preserve">ответственность ; </w:t>
      </w:r>
      <w:r w:rsidRPr="00644000">
        <w:rPr>
          <w:rFonts w:ascii="Times New Roman" w:eastAsia="Calibri" w:hAnsi="Times New Roman" w:cs="Times New Roman"/>
          <w:i/>
          <w:iCs/>
          <w:sz w:val="26"/>
        </w:rPr>
        <w:t xml:space="preserve"> </w:t>
      </w:r>
      <w:r w:rsidRPr="00644000">
        <w:rPr>
          <w:rFonts w:ascii="Times New Roman" w:eastAsia="Calibri" w:hAnsi="Times New Roman" w:cs="Times New Roman"/>
          <w:sz w:val="24"/>
          <w:szCs w:val="24"/>
        </w:rPr>
        <w:t>готовность к проектной работе в разных сферах социокультурной деятельности, участие в разработке инновационных проектов ; способность разрабатывать проекты с учетом конкретных технологических, эстетических, экономических параметров;  использовать современные информационные технологии при разработке новых культурных продуктов .</w:t>
      </w:r>
    </w:p>
    <w:p w:rsidR="00644000" w:rsidRPr="00644000" w:rsidRDefault="00644000" w:rsidP="00644000">
      <w:pPr>
        <w:widowControl w:val="0"/>
        <w:autoSpaceDE w:val="0"/>
        <w:autoSpaceDN w:val="0"/>
        <w:adjustRightInd w:val="0"/>
        <w:spacing w:after="200" w:line="276" w:lineRule="auto"/>
        <w:ind w:firstLine="709"/>
        <w:jc w:val="both"/>
        <w:rPr>
          <w:rFonts w:ascii="Times New Roman" w:eastAsia="Calibri" w:hAnsi="Times New Roman" w:cs="Times New Roman"/>
          <w:sz w:val="24"/>
          <w:szCs w:val="24"/>
        </w:rPr>
      </w:pPr>
      <w:r w:rsidRPr="00644000">
        <w:rPr>
          <w:rFonts w:ascii="Times New Roman" w:eastAsia="Calibri" w:hAnsi="Times New Roman" w:cs="Times New Roman"/>
          <w:b/>
          <w:sz w:val="24"/>
          <w:szCs w:val="24"/>
        </w:rPr>
        <w:t>Самостоятельная работа</w:t>
      </w:r>
      <w:r w:rsidRPr="00644000">
        <w:rPr>
          <w:rFonts w:ascii="Times New Roman" w:eastAsia="Calibri" w:hAnsi="Times New Roman" w:cs="Times New Roman"/>
          <w:sz w:val="24"/>
          <w:szCs w:val="24"/>
        </w:rPr>
        <w:t xml:space="preserve"> студентов включает в себя такие формы как </w:t>
      </w:r>
      <w:r w:rsidRPr="00644000">
        <w:rPr>
          <w:rFonts w:ascii="Times New Roman" w:eastAsia="Calibri" w:hAnsi="Times New Roman" w:cs="Times New Roman"/>
          <w:b/>
          <w:i/>
          <w:sz w:val="24"/>
          <w:szCs w:val="24"/>
        </w:rPr>
        <w:t>дискуссия,</w:t>
      </w:r>
      <w:r w:rsidRPr="00644000">
        <w:rPr>
          <w:rFonts w:ascii="Times New Roman" w:eastAsia="Calibri" w:hAnsi="Times New Roman" w:cs="Times New Roman"/>
          <w:sz w:val="24"/>
          <w:szCs w:val="24"/>
        </w:rPr>
        <w:t xml:space="preserve"> </w:t>
      </w:r>
      <w:r w:rsidRPr="00644000">
        <w:rPr>
          <w:rFonts w:ascii="Times New Roman" w:eastAsia="Calibri" w:hAnsi="Times New Roman" w:cs="Times New Roman"/>
          <w:b/>
          <w:i/>
          <w:sz w:val="24"/>
          <w:szCs w:val="24"/>
        </w:rPr>
        <w:t>конспектирование</w:t>
      </w:r>
      <w:r w:rsidRPr="00644000">
        <w:rPr>
          <w:rFonts w:ascii="Times New Roman" w:eastAsia="Calibri" w:hAnsi="Times New Roman" w:cs="Times New Roman"/>
          <w:sz w:val="24"/>
          <w:szCs w:val="24"/>
        </w:rPr>
        <w:t xml:space="preserve"> изучаемых источников, </w:t>
      </w:r>
      <w:r w:rsidRPr="00644000">
        <w:rPr>
          <w:rFonts w:ascii="Times New Roman" w:eastAsia="Calibri" w:hAnsi="Times New Roman" w:cs="Times New Roman"/>
          <w:b/>
          <w:i/>
          <w:sz w:val="24"/>
          <w:szCs w:val="24"/>
        </w:rPr>
        <w:t>аналитический обзор</w:t>
      </w:r>
      <w:r w:rsidRPr="00644000">
        <w:rPr>
          <w:rFonts w:ascii="Times New Roman" w:eastAsia="Calibri" w:hAnsi="Times New Roman" w:cs="Times New Roman"/>
          <w:sz w:val="24"/>
          <w:szCs w:val="24"/>
        </w:rPr>
        <w:t xml:space="preserve"> новой литературы по изучаемой теме.  </w:t>
      </w:r>
      <w:r w:rsidRPr="00644000">
        <w:rPr>
          <w:rFonts w:ascii="Times New Roman" w:eastAsia="Calibri" w:hAnsi="Times New Roman" w:cs="Times New Roman"/>
          <w:b/>
          <w:i/>
          <w:sz w:val="24"/>
          <w:szCs w:val="24"/>
        </w:rPr>
        <w:t>Дискуссия</w:t>
      </w:r>
      <w:r w:rsidRPr="00644000">
        <w:rPr>
          <w:rFonts w:ascii="Times New Roman" w:eastAsia="Calibri" w:hAnsi="Times New Roman" w:cs="Times New Roman"/>
          <w:sz w:val="24"/>
          <w:szCs w:val="24"/>
        </w:rPr>
        <w:t xml:space="preserve"> предполагает выработку и активное продвижение своей точки зрения по изучаемой проблеме, умение выслушать альтернативную точку зрения, вступить в полемику, на основе изложения и учета всех точек зрения прийти к объективному результату. </w:t>
      </w:r>
      <w:r w:rsidRPr="00644000">
        <w:rPr>
          <w:rFonts w:ascii="Times New Roman" w:eastAsia="Calibri" w:hAnsi="Times New Roman" w:cs="Times New Roman"/>
          <w:b/>
          <w:i/>
          <w:sz w:val="24"/>
          <w:szCs w:val="24"/>
        </w:rPr>
        <w:t>Конспектирование источников</w:t>
      </w:r>
      <w:r w:rsidRPr="00644000">
        <w:rPr>
          <w:rFonts w:ascii="Times New Roman" w:eastAsia="Calibri" w:hAnsi="Times New Roman" w:cs="Times New Roman"/>
          <w:sz w:val="24"/>
          <w:szCs w:val="24"/>
        </w:rPr>
        <w:t xml:space="preserve"> включает в себя предварительное прочтение и запись основных, принципиальных положение изучаемых текстов, цитирование наиболее значимых мыслей автора.  </w:t>
      </w:r>
      <w:r w:rsidRPr="00644000">
        <w:rPr>
          <w:rFonts w:ascii="Times New Roman" w:eastAsia="Calibri" w:hAnsi="Times New Roman" w:cs="Times New Roman"/>
          <w:b/>
          <w:i/>
          <w:sz w:val="24"/>
          <w:szCs w:val="24"/>
        </w:rPr>
        <w:t>Аналитические обзор</w:t>
      </w:r>
      <w:r w:rsidRPr="00644000">
        <w:rPr>
          <w:rFonts w:ascii="Times New Roman" w:eastAsia="Calibri" w:hAnsi="Times New Roman" w:cs="Times New Roman"/>
          <w:sz w:val="24"/>
          <w:szCs w:val="24"/>
        </w:rPr>
        <w:t xml:space="preserve"> новой литературы связан с анализом журнальных статей, которые непосредственно касаются темы, но не были представлены в основной и дополнительной литературе по причине их непосредственной публикации. Такой обзор позволяет студенту проявить самостоятельность в выборе источников, которые, по его мнению, наиболее полно отражают тему в современных публикациях. Аналитический обзор проводится как в устной, так и письменной форме.  Дискуссия охватывает собою темы №2,7. Конспектирование источников планируется по темам №8,9,10. Аналитический обзор включает темы №15.</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E95F00" w:rsidRDefault="00E95F00" w:rsidP="00E95F00">
      <w:pPr>
        <w:spacing w:after="0" w:line="240" w:lineRule="auto"/>
        <w:jc w:val="both"/>
        <w:rPr>
          <w:rFonts w:ascii="Times New Roman" w:eastAsia="Times New Roman" w:hAnsi="Times New Roman" w:cs="Times New Roman"/>
          <w:sz w:val="24"/>
          <w:szCs w:val="24"/>
          <w:lang w:eastAsia="ru-RU"/>
        </w:rPr>
      </w:pPr>
      <w:r w:rsidRPr="00CF1BE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E95F00" w:rsidRPr="00CF1BE9" w:rsidRDefault="00E95F00" w:rsidP="00E95F00">
      <w:pPr>
        <w:spacing w:after="0" w:line="240" w:lineRule="auto"/>
        <w:jc w:val="both"/>
        <w:rPr>
          <w:rFonts w:ascii="Times New Roman" w:eastAsia="Times New Roman" w:hAnsi="Times New Roman" w:cs="Times New Roman"/>
          <w:sz w:val="24"/>
          <w:szCs w:val="24"/>
          <w:lang w:eastAsia="ru-RU"/>
        </w:rPr>
      </w:pP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115"/>
        <w:gridCol w:w="1620"/>
        <w:gridCol w:w="2715"/>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6E6F72" w:rsidRDefault="00644000" w:rsidP="00BB1BD7">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УК5</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F2F06" w:rsidRDefault="00E95F00"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F57C3D" w:rsidRDefault="00F57C3D" w:rsidP="00BB1BD7">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lastRenderedPageBreak/>
              <w:t xml:space="preserve">Промежуточная аттестация: </w:t>
            </w:r>
            <w:r w:rsidR="00E95F00">
              <w:rPr>
                <w:rFonts w:ascii="Times New Roman" w:eastAsia="Times New Roman" w:hAnsi="Times New Roman" w:cs="Times New Roman"/>
                <w:bCs/>
                <w:sz w:val="24"/>
                <w:szCs w:val="24"/>
                <w:lang w:eastAsia="ru-RU"/>
              </w:rPr>
              <w:t xml:space="preserve">зачет </w:t>
            </w:r>
          </w:p>
        </w:tc>
        <w:tc>
          <w:tcPr>
            <w:tcW w:w="775" w:type="pct"/>
            <w:tcBorders>
              <w:top w:val="single" w:sz="4" w:space="0" w:color="auto"/>
              <w:bottom w:val="single" w:sz="4" w:space="0" w:color="auto"/>
            </w:tcBorders>
          </w:tcPr>
          <w:p w:rsidR="00F57C3D" w:rsidRPr="00C527AE" w:rsidRDefault="00644000" w:rsidP="00F57C3D">
            <w:pPr>
              <w:rPr>
                <w:rFonts w:ascii="Times New Roman" w:hAnsi="Times New Roman" w:cs="Times New Roman"/>
                <w:sz w:val="24"/>
                <w:szCs w:val="24"/>
              </w:rPr>
            </w:pPr>
            <w:r>
              <w:rPr>
                <w:rFonts w:ascii="Times New Roman" w:hAnsi="Times New Roman" w:cs="Times New Roman"/>
                <w:sz w:val="24"/>
                <w:szCs w:val="24"/>
              </w:rPr>
              <w:t>УК5</w:t>
            </w:r>
          </w:p>
        </w:tc>
        <w:tc>
          <w:tcPr>
            <w:tcW w:w="1299" w:type="pct"/>
            <w:tcBorders>
              <w:top w:val="single" w:sz="4" w:space="0" w:color="auto"/>
              <w:bottom w:val="single" w:sz="4" w:space="0" w:color="auto"/>
            </w:tcBorders>
          </w:tcPr>
          <w:p w:rsidR="006F40F8" w:rsidRPr="00BF2F06" w:rsidRDefault="006F40F8" w:rsidP="006F40F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Pr="00BF2F06" w:rsidRDefault="00F57C3D" w:rsidP="00F57C3D">
            <w:pPr>
              <w:spacing w:after="0" w:line="240" w:lineRule="auto"/>
              <w:jc w:val="both"/>
              <w:rPr>
                <w:rFonts w:ascii="Times New Roman" w:eastAsia="Times New Roman" w:hAnsi="Times New Roman" w:cs="Times New Roman"/>
                <w:bCs/>
                <w:sz w:val="24"/>
                <w:szCs w:val="24"/>
                <w:lang w:eastAsia="ru-RU"/>
              </w:rPr>
            </w:pP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BB1BD7">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501456">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B1BD7">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415"/>
        </w:trPr>
        <w:tc>
          <w:tcPr>
            <w:tcW w:w="2411" w:type="dxa"/>
            <w:shd w:val="clear" w:color="auto" w:fill="auto"/>
          </w:tcPr>
          <w:p w:rsidR="004B1DEF" w:rsidRDefault="00BB1BD7">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w:t>
            </w:r>
            <w:r w:rsidR="00501456">
              <w:rPr>
                <w:rFonts w:ascii="Times New Roman" w:eastAsia="Times New Roman" w:hAnsi="Times New Roman" w:cs="Times New Roman"/>
                <w:iCs/>
                <w:sz w:val="24"/>
                <w:szCs w:val="24"/>
                <w:lang w:eastAsia="ru-RU"/>
              </w:rPr>
              <w:t>не зачтено</w:t>
            </w:r>
            <w:r>
              <w:rPr>
                <w:rFonts w:ascii="Times New Roman" w:eastAsia="Times New Roman" w:hAnsi="Times New Roman" w:cs="Times New Roman"/>
                <w:iCs/>
                <w:sz w:val="24"/>
                <w:szCs w:val="24"/>
                <w:lang w:eastAsia="ru-RU"/>
              </w:rPr>
              <w:t>»</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644000" w:rsidRPr="00644000" w:rsidRDefault="00644000" w:rsidP="00644000">
      <w:pPr>
        <w:widowControl w:val="0"/>
        <w:spacing w:after="0" w:line="240" w:lineRule="auto"/>
        <w:ind w:firstLine="567"/>
        <w:jc w:val="both"/>
        <w:rPr>
          <w:rFonts w:ascii="Times New Roman" w:eastAsia="Times New Roman" w:hAnsi="Times New Roman" w:cs="Times New Roman"/>
          <w:b/>
          <w:bCs/>
          <w:iCs/>
          <w:sz w:val="24"/>
          <w:szCs w:val="24"/>
          <w:lang w:eastAsia="ru-RU"/>
        </w:rPr>
      </w:pPr>
      <w:r w:rsidRPr="00644000">
        <w:rPr>
          <w:rFonts w:ascii="Times New Roman" w:eastAsia="Times New Roman" w:hAnsi="Times New Roman" w:cs="Times New Roman"/>
          <w:b/>
          <w:bCs/>
          <w:iCs/>
          <w:sz w:val="24"/>
          <w:szCs w:val="24"/>
          <w:lang w:eastAsia="ru-RU"/>
        </w:rPr>
        <w:t>Темы для самостоятельной работы:</w:t>
      </w:r>
    </w:p>
    <w:p w:rsidR="00644000" w:rsidRPr="00644000" w:rsidRDefault="00644000" w:rsidP="00644000">
      <w:pPr>
        <w:widowControl w:val="0"/>
        <w:spacing w:after="0" w:line="240" w:lineRule="auto"/>
        <w:ind w:firstLine="567"/>
        <w:jc w:val="both"/>
        <w:rPr>
          <w:rFonts w:ascii="Times New Roman" w:eastAsia="Times New Roman" w:hAnsi="Times New Roman" w:cs="Times New Roman"/>
          <w:b/>
          <w:bCs/>
          <w:iCs/>
          <w:sz w:val="24"/>
          <w:szCs w:val="24"/>
          <w:lang w:eastAsia="ru-RU"/>
        </w:rPr>
      </w:pP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Предмет и задачи культурологии. Основные подходы к определению культуры.</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Основные понятия и методы исследования культурологии.</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Место культурологии в профессиональном образовании.</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Культура как мир знаков и значений. Язык культуры.</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Проблема человека в культурологии.</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Культура и цивилизация.</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Функции культуры.</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Типология культуры с древнейших времен по ХУ</w:t>
      </w:r>
      <w:r w:rsidRPr="00644000">
        <w:rPr>
          <w:rFonts w:ascii="Times New Roman" w:eastAsia="Calibri" w:hAnsi="Times New Roman" w:cs="Times New Roman"/>
          <w:sz w:val="24"/>
          <w:szCs w:val="24"/>
          <w:lang w:val="en-US"/>
        </w:rPr>
        <w:t>III</w:t>
      </w:r>
      <w:r w:rsidRPr="00644000">
        <w:rPr>
          <w:rFonts w:ascii="Times New Roman" w:eastAsia="Calibri" w:hAnsi="Times New Roman" w:cs="Times New Roman"/>
          <w:sz w:val="24"/>
          <w:szCs w:val="24"/>
        </w:rPr>
        <w:t>.</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Типология культуры Х</w:t>
      </w:r>
      <w:r w:rsidRPr="00644000">
        <w:rPr>
          <w:rFonts w:ascii="Times New Roman" w:eastAsia="Calibri" w:hAnsi="Times New Roman" w:cs="Times New Roman"/>
          <w:sz w:val="24"/>
          <w:szCs w:val="24"/>
          <w:lang w:val="en-US"/>
        </w:rPr>
        <w:t>I</w:t>
      </w:r>
      <w:r w:rsidRPr="00644000">
        <w:rPr>
          <w:rFonts w:ascii="Times New Roman" w:eastAsia="Calibri" w:hAnsi="Times New Roman" w:cs="Times New Roman"/>
          <w:sz w:val="24"/>
          <w:szCs w:val="24"/>
        </w:rPr>
        <w:t>Х – ХХ вв. Эволюционизм, функционализм, диффузионизм, их основные идеи.</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lastRenderedPageBreak/>
        <w:t>Магия и религия как особые формы общения в начале человеческой истории.</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Какую роль в становлении культуры сыграла этническая и социальная дифференциация?</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Функции искусств в архаической культуре человечества.</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Роль суггестии (и защиты от нее) в антропогенезе и рождении ранних форм культуры.</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Основные черты культур Древнего Востока.</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Основные особенности мифологического мировосприятия.</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Способы обеспечения надежной трансляции традиционной культуры Востока.</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Основные факторы возникновения античной культуры. Как осуществлялся переход "от мифа к логосу".</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Понятия античной культуры: полис, номос, логос, космос. Античная культура как игра, отношение античных авторов к нова</w:t>
      </w:r>
      <w:r w:rsidRPr="00644000">
        <w:rPr>
          <w:rFonts w:ascii="Times New Roman" w:eastAsia="Calibri" w:hAnsi="Times New Roman" w:cs="Times New Roman"/>
          <w:sz w:val="24"/>
          <w:szCs w:val="24"/>
        </w:rPr>
        <w:softHyphen/>
        <w:t>торству и канону.</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Имперские символы Древнего Рима и символика раннесредневековой культуры (заимствования и переосмысления).</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Пространство и время в христианской и варварской картине мира.</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Роль науки и искусств в становлении "возрожденческой" личности.</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"Экология культуры" в понимании Д.С. Лихачева, Л.Н. Гумилева и Г.Д. Гачева.</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Анализ концепции этногенеза и сущности культуры Л.Н. Гумилева.</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"Национальные образы мира" как элементы общечеловеческой культуры по Г.Д. Гачеву.</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Культура как "сублимация" подсознательных влечений. Социальные и психологические функции культуры.</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Архетипы коллективного бессознательного, их место в истории мировой культуры, в творчестве.</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Сравнительный анализ образа человека и его культуры в концепциях 3. Фрейда и К.Г. Юнга.</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Философские и культурологические концепции, повлиявшие на русских символистов. Дионисийство и аполлонийство как архетипы культуры, их</w:t>
      </w:r>
      <w:r w:rsidRPr="00644000">
        <w:rPr>
          <w:rFonts w:ascii="Times New Roman" w:eastAsia="Calibri" w:hAnsi="Times New Roman" w:cs="Times New Roman"/>
          <w:b/>
          <w:sz w:val="24"/>
          <w:szCs w:val="24"/>
        </w:rPr>
        <w:t xml:space="preserve"> </w:t>
      </w:r>
      <w:r w:rsidRPr="00644000">
        <w:rPr>
          <w:rFonts w:ascii="Times New Roman" w:eastAsia="Calibri" w:hAnsi="Times New Roman" w:cs="Times New Roman"/>
          <w:sz w:val="24"/>
          <w:szCs w:val="24"/>
        </w:rPr>
        <w:t>место в "эллинской" и "варварской" культурах по Вяч. Иванову.</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Основные аспекты ницшеанства. Роль русского символизма для культуры начала ХХ столетия и воплощение его идей.</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Антропогенез и начало культуры. Морфология культуры.</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Социодинамика культуры: основные проблемы.</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lang w:val="en-US"/>
        </w:rPr>
        <w:t>B</w:t>
      </w:r>
      <w:r w:rsidRPr="00644000">
        <w:rPr>
          <w:rFonts w:ascii="Times New Roman" w:eastAsia="Calibri" w:hAnsi="Times New Roman" w:cs="Times New Roman"/>
          <w:sz w:val="24"/>
          <w:szCs w:val="24"/>
        </w:rPr>
        <w:t>.</w:t>
      </w:r>
      <w:r w:rsidRPr="00644000">
        <w:rPr>
          <w:rFonts w:ascii="Times New Roman" w:eastAsia="Calibri" w:hAnsi="Times New Roman" w:cs="Times New Roman"/>
          <w:sz w:val="24"/>
          <w:szCs w:val="24"/>
          <w:lang w:val="en-US"/>
        </w:rPr>
        <w:t>C</w:t>
      </w:r>
      <w:r w:rsidRPr="00644000">
        <w:rPr>
          <w:rFonts w:ascii="Times New Roman" w:eastAsia="Calibri" w:hAnsi="Times New Roman" w:cs="Times New Roman"/>
          <w:sz w:val="24"/>
          <w:szCs w:val="24"/>
        </w:rPr>
        <w:t>. Соловьев о Востоке и Западе как архетипах мировой культуры. Общее и особенное в "способах общения" культур Индии, Ирана, Египта и библейской Иудеи.</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Ключевая идея культуры Запада (в Древней Греции и Древнем Риме) по </w:t>
      </w:r>
      <w:r w:rsidRPr="00644000">
        <w:rPr>
          <w:rFonts w:ascii="Times New Roman" w:eastAsia="Calibri" w:hAnsi="Times New Roman" w:cs="Times New Roman"/>
          <w:sz w:val="24"/>
          <w:szCs w:val="24"/>
          <w:lang w:val="en-US"/>
        </w:rPr>
        <w:t>B</w:t>
      </w:r>
      <w:r w:rsidRPr="00644000">
        <w:rPr>
          <w:rFonts w:ascii="Times New Roman" w:eastAsia="Calibri" w:hAnsi="Times New Roman" w:cs="Times New Roman"/>
          <w:sz w:val="24"/>
          <w:szCs w:val="24"/>
        </w:rPr>
        <w:t>.</w:t>
      </w:r>
      <w:r w:rsidRPr="00644000">
        <w:rPr>
          <w:rFonts w:ascii="Times New Roman" w:eastAsia="Calibri" w:hAnsi="Times New Roman" w:cs="Times New Roman"/>
          <w:sz w:val="24"/>
          <w:szCs w:val="24"/>
          <w:lang w:val="en-US"/>
        </w:rPr>
        <w:t>C</w:t>
      </w:r>
      <w:r w:rsidRPr="00644000">
        <w:rPr>
          <w:rFonts w:ascii="Times New Roman" w:eastAsia="Calibri" w:hAnsi="Times New Roman" w:cs="Times New Roman"/>
          <w:sz w:val="24"/>
          <w:szCs w:val="24"/>
        </w:rPr>
        <w:t>. Соловьеву.</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Представление о центре мировой культуры и дальнейших  его перемещениях в русской религиозной философии.</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Основные положения концепции культуры постструктуралистов (М. Фуко, Ж. Лакана, Р. Барта).</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Задачи феминистской критики культуры, ее основные аспекты.</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Представление о глобальной культуре-музее в современном постмодернизме.</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Условия глубины и полноты межкультурных диалогов.</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Общая характеристика современных культурологических проблем.</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Религия и наука в контексте культуры.</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Средневековье в Европе и России: общее и особенное.</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Особенности эпохи Возрождения и ее взаимосвязи с другими эпохами.</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lastRenderedPageBreak/>
        <w:t>Эпоха Просвещения в Европе и России. Система ценностей и новый идеал человеческой личности в европейской культуре. Основные черты культуры Просвещения.</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Культура Х</w:t>
      </w:r>
      <w:r w:rsidRPr="00644000">
        <w:rPr>
          <w:rFonts w:ascii="Times New Roman" w:eastAsia="Calibri" w:hAnsi="Times New Roman" w:cs="Times New Roman"/>
          <w:sz w:val="24"/>
          <w:szCs w:val="24"/>
          <w:lang w:val="en-US"/>
        </w:rPr>
        <w:t>I</w:t>
      </w:r>
      <w:r w:rsidRPr="00644000">
        <w:rPr>
          <w:rFonts w:ascii="Times New Roman" w:eastAsia="Calibri" w:hAnsi="Times New Roman" w:cs="Times New Roman"/>
          <w:sz w:val="24"/>
          <w:szCs w:val="24"/>
        </w:rPr>
        <w:t>Х – ХХ столетий: идеи, течения, типы менталитетов, идеологии, картины мира.</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Право и мораль – фундаментальная характеристика культуры.</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Искусство как феномен культуры.</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Политика и политическая культура: традиции и современность.</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Экономика и экономическая культура, определение и обозначение сфер взаимодействия.</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Техника и информационные технологии как социокультурное явление и глобальные проблемы экологии.</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Личностная, этническая, национальная, профессиональная, конфессиональная, собственно культурная самоидентичность: границы проявлений и утверждений.</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Традиционные культуры и современность: культурологический анализ.</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Исторические типы культуры</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Культурология в системе гуманитарного знания</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Субъект культуры</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Семиотика культуры. Языки и символы культуры, культурные коды</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Межкультурная коммуникация и диалог культур</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Типология культуры (1). Этническое и национальное, региональное, локальное и глобальное в культуре</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Типология культуры (2). Исторические, территориально-географические, хозяйственно-экономические, идеологические критерии типологизации</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Массовая и элитарная культура. Субкультура и контркультура</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Основные направления и школы в культурологии</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Культурогенез как понятие и явление. Его основные исторические формы</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Актуальные проблемы культуры в современном мире</w:t>
      </w:r>
    </w:p>
    <w:p w:rsidR="00644000" w:rsidRPr="00644000" w:rsidRDefault="00644000" w:rsidP="00644000">
      <w:pPr>
        <w:spacing w:after="0" w:line="240" w:lineRule="auto"/>
        <w:ind w:firstLine="567"/>
        <w:jc w:val="both"/>
        <w:rPr>
          <w:rFonts w:ascii="Times New Roman" w:eastAsia="Calibri" w:hAnsi="Times New Roman" w:cs="Times New Roman"/>
          <w:sz w:val="24"/>
          <w:szCs w:val="24"/>
        </w:rPr>
      </w:pPr>
    </w:p>
    <w:p w:rsidR="00644000" w:rsidRPr="00644000" w:rsidRDefault="00644000" w:rsidP="00644000">
      <w:pPr>
        <w:spacing w:after="0" w:line="240" w:lineRule="auto"/>
        <w:ind w:left="567"/>
        <w:jc w:val="both"/>
        <w:rPr>
          <w:rFonts w:ascii="Times New Roman" w:eastAsia="Calibri" w:hAnsi="Times New Roman" w:cs="Times New Roman"/>
          <w:b/>
          <w:sz w:val="24"/>
          <w:szCs w:val="24"/>
          <w:u w:val="single"/>
        </w:rPr>
      </w:pPr>
    </w:p>
    <w:p w:rsidR="00644000" w:rsidRPr="00644000" w:rsidRDefault="00644000" w:rsidP="00644000">
      <w:pPr>
        <w:spacing w:after="0" w:line="240" w:lineRule="auto"/>
        <w:ind w:left="567"/>
        <w:jc w:val="both"/>
        <w:rPr>
          <w:rFonts w:ascii="Times New Roman" w:eastAsia="Calibri" w:hAnsi="Times New Roman" w:cs="Times New Roman"/>
          <w:b/>
          <w:sz w:val="24"/>
          <w:szCs w:val="24"/>
          <w:u w:val="single"/>
        </w:rPr>
      </w:pPr>
      <w:r w:rsidRPr="00644000">
        <w:rPr>
          <w:rFonts w:ascii="Times New Roman" w:eastAsia="Calibri" w:hAnsi="Times New Roman" w:cs="Times New Roman"/>
          <w:b/>
          <w:sz w:val="24"/>
          <w:szCs w:val="24"/>
          <w:u w:val="single"/>
        </w:rPr>
        <w:t>Контрольные вопросы к  зачету</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Культура как предмет изучения. </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Функции культуры.</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Структура культурологии.</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Культурология в контексте общегуманитарного знания.</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Культура и цивилизация</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Личность и культура. Субъект культуры.</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Школы и направления в культурологии (Идеи о культуре с XYII- до начала XX вв.)</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Школы и направления в культурологии (Теории локальных цивилизаций).</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Школы и направления в культурологии (вторая половина XX века).</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Семиотика культуры: определение, структура.</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Морфология культуры.</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Языки и символы культуры.</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Искусство как феномен культуры.</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Историческая типология культуры.</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Культурная политика, ее назначение и ценностные основания.</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Понятия: обычаи и традиции, </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Понятия: ментальность и нравы.</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Исторические типы культуры.</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Социальные институты как объекты культуры.</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Социальные институты как субъекты культуры.</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Культурные нормы и ценности.</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lastRenderedPageBreak/>
        <w:t>Культурная картина мира, идентичность и самоидентичность: общее особенное, единичное.</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Формы и способы осуществления межкультурной коммуникации.</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«Диалог культур» в контексте цивилизационного развития общества.</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Культурогенез и антропогенез: определение понятий</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Социокультурная динамика: сущность и структура.</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Сущность культуры, ее трактовки учеными и мыслителями XIX-XX вв. (персоналии по выбору).</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Понятия ментальность и культурная картина мира.</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Массовая, элитарная и народная культура.</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Культурные ценности и артефакты: общее и особенное.</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Этнический и национальный типы культуры.</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Понятия субкультура и контркультура</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Культурно-исторические особенности российской цивилизации. Запад и/или Восток.</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Актуальные проблемы современной культуры.</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Особенности глобального и локального в современной культуре.</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Социализация, инкультурация, ассимиляция, натурализация: определение понятий.</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Сущность культурной дихотомии «Восток – Запад».</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Культурно-исторические эпохи и народы (Древняя культура, Культура Средневековья, Возрождение).</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Культурно-исторические эпохи и народы (Возрождение, Просвещение).</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Модернизм и постмодернизм: стили, течения, культурно-исторические эпохи или парадигмы мышления?</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Методы культурологических исследований.</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Культурная модернизация: технологический и аксиологический аспекты.</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Культура и природа.</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Культура и общество.</w:t>
      </w:r>
    </w:p>
    <w:p w:rsidR="00644000" w:rsidRPr="00644000" w:rsidRDefault="00644000" w:rsidP="00644000">
      <w:pPr>
        <w:spacing w:after="0" w:line="240" w:lineRule="auto"/>
        <w:ind w:left="720"/>
        <w:jc w:val="both"/>
        <w:rPr>
          <w:rFonts w:ascii="Times New Roman" w:eastAsia="Calibri" w:hAnsi="Times New Roman" w:cs="Times New Roman"/>
          <w:sz w:val="24"/>
          <w:szCs w:val="24"/>
        </w:rPr>
      </w:pPr>
    </w:p>
    <w:p w:rsidR="00644000" w:rsidRPr="00644000" w:rsidRDefault="00644000" w:rsidP="00644000">
      <w:pPr>
        <w:spacing w:after="0" w:line="240" w:lineRule="auto"/>
        <w:ind w:firstLine="567"/>
        <w:jc w:val="both"/>
        <w:rPr>
          <w:rFonts w:ascii="Times New Roman" w:eastAsia="Calibri" w:hAnsi="Times New Roman" w:cs="Times New Roman"/>
          <w:b/>
          <w:sz w:val="24"/>
          <w:szCs w:val="24"/>
        </w:rPr>
      </w:pPr>
      <w:r w:rsidRPr="00644000">
        <w:rPr>
          <w:rFonts w:ascii="Times New Roman" w:eastAsia="Calibri" w:hAnsi="Times New Roman" w:cs="Times New Roman"/>
          <w:b/>
          <w:sz w:val="24"/>
          <w:szCs w:val="24"/>
        </w:rPr>
        <w:t>Тесты для выявления остаточных знаний по курсу</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p>
    <w:p w:rsidR="00644000" w:rsidRPr="00644000" w:rsidRDefault="00644000" w:rsidP="00644000">
      <w:pPr>
        <w:spacing w:after="0" w:line="240" w:lineRule="auto"/>
        <w:ind w:right="-1"/>
        <w:jc w:val="both"/>
        <w:rPr>
          <w:rFonts w:ascii="Times New Roman" w:eastAsia="Calibri" w:hAnsi="Times New Roman" w:cs="Times New Roman"/>
          <w:b/>
          <w:bCs/>
          <w:sz w:val="24"/>
          <w:szCs w:val="24"/>
        </w:rPr>
      </w:pPr>
      <w:r w:rsidRPr="00644000">
        <w:rPr>
          <w:rFonts w:ascii="Times New Roman" w:eastAsia="Calibri" w:hAnsi="Times New Roman" w:cs="Times New Roman"/>
          <w:b/>
          <w:bCs/>
          <w:sz w:val="24"/>
          <w:szCs w:val="24"/>
        </w:rPr>
        <w:t>1) Идеографическое знание – это знание о (об)</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природе</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творческой активности человека</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обществе</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г) политике и культуре</w:t>
      </w:r>
    </w:p>
    <w:p w:rsidR="00644000" w:rsidRPr="00644000" w:rsidRDefault="00644000" w:rsidP="00644000">
      <w:pPr>
        <w:spacing w:after="0" w:line="240" w:lineRule="auto"/>
        <w:ind w:right="-1"/>
        <w:jc w:val="both"/>
        <w:rPr>
          <w:rFonts w:ascii="Times New Roman" w:eastAsia="Calibri" w:hAnsi="Times New Roman" w:cs="Times New Roman"/>
          <w:b/>
          <w:bCs/>
          <w:sz w:val="24"/>
          <w:szCs w:val="24"/>
        </w:rPr>
      </w:pPr>
      <w:r w:rsidRPr="00644000">
        <w:rPr>
          <w:rFonts w:ascii="Times New Roman" w:eastAsia="Calibri" w:hAnsi="Times New Roman" w:cs="Times New Roman"/>
          <w:b/>
          <w:bCs/>
          <w:sz w:val="24"/>
          <w:szCs w:val="24"/>
        </w:rPr>
        <w:t>2) В гуманитарном познании существует установка на поиск</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объективных закономерностей</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исторических законов</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индивидуального и неповторимого</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г) типологических черт</w:t>
      </w:r>
    </w:p>
    <w:p w:rsidR="00644000" w:rsidRPr="00644000" w:rsidRDefault="00644000" w:rsidP="00644000">
      <w:pPr>
        <w:spacing w:after="0" w:line="240" w:lineRule="auto"/>
        <w:ind w:right="-1"/>
        <w:jc w:val="both"/>
        <w:rPr>
          <w:rFonts w:ascii="Times New Roman" w:eastAsia="Calibri" w:hAnsi="Times New Roman" w:cs="Times New Roman"/>
          <w:b/>
          <w:bCs/>
          <w:sz w:val="24"/>
          <w:szCs w:val="24"/>
        </w:rPr>
      </w:pPr>
      <w:r w:rsidRPr="00644000">
        <w:rPr>
          <w:rFonts w:ascii="Times New Roman" w:eastAsia="Calibri" w:hAnsi="Times New Roman" w:cs="Times New Roman"/>
          <w:b/>
          <w:bCs/>
          <w:sz w:val="24"/>
          <w:szCs w:val="24"/>
        </w:rPr>
        <w:t>3) Главным инструментом познания в гуманитарных исследованиях является</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понимание</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описание</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систематизация</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г) интуиция</w:t>
      </w:r>
    </w:p>
    <w:p w:rsidR="00644000" w:rsidRPr="00644000" w:rsidRDefault="00644000" w:rsidP="00644000">
      <w:pPr>
        <w:spacing w:after="0" w:line="240" w:lineRule="auto"/>
        <w:ind w:right="-1"/>
        <w:jc w:val="both"/>
        <w:rPr>
          <w:rFonts w:ascii="Times New Roman" w:eastAsia="Calibri" w:hAnsi="Times New Roman" w:cs="Times New Roman"/>
          <w:b/>
          <w:bCs/>
          <w:sz w:val="24"/>
          <w:szCs w:val="24"/>
        </w:rPr>
      </w:pPr>
      <w:r w:rsidRPr="00644000">
        <w:rPr>
          <w:rFonts w:ascii="Times New Roman" w:eastAsia="Calibri" w:hAnsi="Times New Roman" w:cs="Times New Roman"/>
          <w:b/>
          <w:bCs/>
          <w:sz w:val="24"/>
          <w:szCs w:val="24"/>
        </w:rPr>
        <w:t>4) Форма гуманитарного познания культуры:</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синтез </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анализ</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индукция</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г) интерпретация</w:t>
      </w:r>
    </w:p>
    <w:p w:rsidR="00644000" w:rsidRPr="00644000" w:rsidRDefault="00644000" w:rsidP="00644000">
      <w:pPr>
        <w:spacing w:after="0" w:line="240" w:lineRule="auto"/>
        <w:ind w:right="-1"/>
        <w:jc w:val="both"/>
        <w:rPr>
          <w:rFonts w:ascii="Times New Roman" w:eastAsia="Calibri" w:hAnsi="Times New Roman" w:cs="Times New Roman"/>
          <w:b/>
          <w:bCs/>
          <w:sz w:val="24"/>
          <w:szCs w:val="24"/>
        </w:rPr>
      </w:pPr>
      <w:r w:rsidRPr="00644000">
        <w:rPr>
          <w:rFonts w:ascii="Times New Roman" w:eastAsia="Calibri" w:hAnsi="Times New Roman" w:cs="Times New Roman"/>
          <w:b/>
          <w:bCs/>
          <w:sz w:val="24"/>
          <w:szCs w:val="24"/>
        </w:rPr>
        <w:t>5) Гуманитарному знанию присуща</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lastRenderedPageBreak/>
        <w:t xml:space="preserve">    а) нелогичность</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биографичность</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графичность</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г) строгая научность</w:t>
      </w:r>
    </w:p>
    <w:p w:rsidR="00644000" w:rsidRPr="00644000" w:rsidRDefault="00644000" w:rsidP="00644000">
      <w:pPr>
        <w:spacing w:after="0" w:line="240" w:lineRule="auto"/>
        <w:ind w:right="-1"/>
        <w:jc w:val="both"/>
        <w:rPr>
          <w:rFonts w:ascii="Times New Roman" w:eastAsia="Calibri" w:hAnsi="Times New Roman" w:cs="Times New Roman"/>
          <w:b/>
          <w:bCs/>
          <w:sz w:val="24"/>
          <w:szCs w:val="24"/>
        </w:rPr>
      </w:pPr>
      <w:r w:rsidRPr="00644000">
        <w:rPr>
          <w:rFonts w:ascii="Times New Roman" w:eastAsia="Calibri" w:hAnsi="Times New Roman" w:cs="Times New Roman"/>
          <w:b/>
          <w:bCs/>
          <w:sz w:val="24"/>
          <w:szCs w:val="24"/>
        </w:rPr>
        <w:t>6) Наибольшую роль в развитие гуманитарного познания культуры внесли</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история, филология, искусствознание</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социология, политология, экономика</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правоведение, политология, филология</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г) этнография, экономика, история</w:t>
      </w:r>
    </w:p>
    <w:p w:rsidR="00644000" w:rsidRPr="00644000" w:rsidRDefault="00644000" w:rsidP="00644000">
      <w:pPr>
        <w:spacing w:after="0" w:line="240" w:lineRule="auto"/>
        <w:ind w:right="-1"/>
        <w:jc w:val="both"/>
        <w:rPr>
          <w:rFonts w:ascii="Times New Roman" w:eastAsia="Calibri" w:hAnsi="Times New Roman" w:cs="Times New Roman"/>
          <w:b/>
          <w:bCs/>
          <w:sz w:val="24"/>
          <w:szCs w:val="24"/>
        </w:rPr>
      </w:pPr>
      <w:r w:rsidRPr="00644000">
        <w:rPr>
          <w:rFonts w:ascii="Times New Roman" w:eastAsia="Calibri" w:hAnsi="Times New Roman" w:cs="Times New Roman"/>
          <w:b/>
          <w:bCs/>
          <w:sz w:val="24"/>
          <w:szCs w:val="24"/>
        </w:rPr>
        <w:t>7) Для современного состояния культуроведения характерно развитие</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герменевтики</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социологии</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социолингвистики</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г) лингвистики</w:t>
      </w:r>
    </w:p>
    <w:p w:rsidR="00644000" w:rsidRPr="00644000" w:rsidRDefault="00644000" w:rsidP="00644000">
      <w:pPr>
        <w:spacing w:after="0" w:line="240" w:lineRule="auto"/>
        <w:ind w:right="-1"/>
        <w:jc w:val="both"/>
        <w:rPr>
          <w:rFonts w:ascii="Times New Roman" w:eastAsia="Calibri" w:hAnsi="Times New Roman" w:cs="Times New Roman"/>
          <w:b/>
          <w:bCs/>
          <w:sz w:val="24"/>
          <w:szCs w:val="24"/>
        </w:rPr>
      </w:pPr>
      <w:r w:rsidRPr="00644000">
        <w:rPr>
          <w:rFonts w:ascii="Times New Roman" w:eastAsia="Calibri" w:hAnsi="Times New Roman" w:cs="Times New Roman"/>
          <w:b/>
          <w:bCs/>
          <w:sz w:val="24"/>
          <w:szCs w:val="24"/>
        </w:rPr>
        <w:t>8) История ментальностей в современной России изучается в рамках научной школы, возглавляемой</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М. Блоком</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Л. Февром</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А. Гуревичем</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г) Е. Мелетинским</w:t>
      </w:r>
    </w:p>
    <w:p w:rsidR="00644000" w:rsidRPr="00644000" w:rsidRDefault="00644000" w:rsidP="00644000">
      <w:pPr>
        <w:spacing w:after="0" w:line="240" w:lineRule="auto"/>
        <w:ind w:right="-1"/>
        <w:jc w:val="both"/>
        <w:rPr>
          <w:rFonts w:ascii="Times New Roman" w:eastAsia="Calibri" w:hAnsi="Times New Roman" w:cs="Times New Roman"/>
          <w:b/>
          <w:bCs/>
          <w:sz w:val="24"/>
          <w:szCs w:val="24"/>
        </w:rPr>
      </w:pPr>
      <w:r w:rsidRPr="00644000">
        <w:rPr>
          <w:rFonts w:ascii="Times New Roman" w:eastAsia="Calibri" w:hAnsi="Times New Roman" w:cs="Times New Roman"/>
          <w:b/>
          <w:bCs/>
          <w:sz w:val="24"/>
          <w:szCs w:val="24"/>
        </w:rPr>
        <w:t>9) Выдающийся современный отечественный историк культуры</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С.С. Аверинцев</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Н.Я. Данилевский</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В.Я. Пропп</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г) Ф.И. Буславин</w:t>
      </w:r>
    </w:p>
    <w:p w:rsidR="00644000" w:rsidRPr="00644000" w:rsidRDefault="00644000" w:rsidP="00644000">
      <w:pPr>
        <w:spacing w:after="0" w:line="240" w:lineRule="auto"/>
        <w:ind w:right="-1"/>
        <w:jc w:val="both"/>
        <w:rPr>
          <w:rFonts w:ascii="Times New Roman" w:eastAsia="Calibri" w:hAnsi="Times New Roman" w:cs="Times New Roman"/>
          <w:b/>
          <w:bCs/>
          <w:sz w:val="24"/>
          <w:szCs w:val="24"/>
        </w:rPr>
      </w:pPr>
      <w:r w:rsidRPr="00644000">
        <w:rPr>
          <w:rFonts w:ascii="Times New Roman" w:eastAsia="Calibri" w:hAnsi="Times New Roman" w:cs="Times New Roman"/>
          <w:b/>
          <w:bCs/>
          <w:sz w:val="24"/>
          <w:szCs w:val="24"/>
        </w:rPr>
        <w:t>10) Теория постиндустриального общества разработана</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М. Фуко</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М. Блоком</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Г. Риккертом</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г) Д. Беллом</w:t>
      </w:r>
    </w:p>
    <w:p w:rsidR="00644000" w:rsidRPr="00644000" w:rsidRDefault="00644000" w:rsidP="00644000">
      <w:pPr>
        <w:numPr>
          <w:ilvl w:val="0"/>
          <w:numId w:val="34"/>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b/>
          <w:sz w:val="24"/>
          <w:szCs w:val="24"/>
        </w:rPr>
        <w:t>Что такое социальный опыт?</w:t>
      </w:r>
    </w:p>
    <w:p w:rsidR="00644000" w:rsidRPr="00644000" w:rsidRDefault="00644000" w:rsidP="00644000">
      <w:pPr>
        <w:spacing w:after="0" w:line="240" w:lineRule="auto"/>
        <w:ind w:left="92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а) совокупность правил поведения, регулирующих человеческую жизнедеятельность</w:t>
      </w:r>
    </w:p>
    <w:p w:rsidR="00644000" w:rsidRPr="00644000" w:rsidRDefault="00644000" w:rsidP="00644000">
      <w:pPr>
        <w:spacing w:after="0" w:line="240" w:lineRule="auto"/>
        <w:ind w:left="92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б) практический опыт результатов той или иной социальной активности</w:t>
      </w:r>
    </w:p>
    <w:p w:rsidR="00644000" w:rsidRPr="00644000" w:rsidRDefault="00644000" w:rsidP="00644000">
      <w:pPr>
        <w:spacing w:after="0" w:line="240" w:lineRule="auto"/>
        <w:ind w:left="92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в) опыт норм человеческих взаимоотношений в процессе деятельности</w:t>
      </w:r>
    </w:p>
    <w:p w:rsidR="00644000" w:rsidRPr="00644000" w:rsidRDefault="00644000" w:rsidP="00644000">
      <w:pPr>
        <w:numPr>
          <w:ilvl w:val="0"/>
          <w:numId w:val="34"/>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b/>
          <w:sz w:val="24"/>
          <w:szCs w:val="24"/>
        </w:rPr>
        <w:t>Социальный опыт приравняли к культуре:</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b/>
          <w:i/>
          <w:sz w:val="24"/>
          <w:szCs w:val="24"/>
        </w:rPr>
        <w:t xml:space="preserve">     </w:t>
      </w:r>
      <w:r w:rsidRPr="00644000">
        <w:rPr>
          <w:rFonts w:ascii="Times New Roman" w:eastAsia="Calibri" w:hAnsi="Times New Roman" w:cs="Times New Roman"/>
          <w:sz w:val="24"/>
          <w:szCs w:val="24"/>
        </w:rPr>
        <w:t>а) этнографы</w:t>
      </w:r>
    </w:p>
    <w:p w:rsidR="00644000" w:rsidRPr="00644000" w:rsidRDefault="00644000" w:rsidP="00644000">
      <w:pPr>
        <w:spacing w:after="0" w:line="240" w:lineRule="auto"/>
        <w:ind w:left="92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б) философы</w:t>
      </w:r>
    </w:p>
    <w:p w:rsidR="00644000" w:rsidRPr="00644000" w:rsidRDefault="00644000" w:rsidP="00644000">
      <w:pPr>
        <w:spacing w:after="0" w:line="240" w:lineRule="auto"/>
        <w:ind w:left="92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в) социологи</w:t>
      </w:r>
    </w:p>
    <w:p w:rsidR="00644000" w:rsidRPr="00644000" w:rsidRDefault="00644000" w:rsidP="00644000">
      <w:pPr>
        <w:numPr>
          <w:ilvl w:val="0"/>
          <w:numId w:val="34"/>
        </w:numPr>
        <w:spacing w:after="0" w:line="240" w:lineRule="auto"/>
        <w:jc w:val="both"/>
        <w:rPr>
          <w:rFonts w:ascii="Times New Roman" w:eastAsia="Calibri" w:hAnsi="Times New Roman" w:cs="Times New Roman"/>
          <w:b/>
          <w:sz w:val="24"/>
          <w:szCs w:val="24"/>
        </w:rPr>
      </w:pPr>
      <w:r w:rsidRPr="00644000">
        <w:rPr>
          <w:rFonts w:ascii="Times New Roman" w:eastAsia="Calibri" w:hAnsi="Times New Roman" w:cs="Times New Roman"/>
          <w:b/>
          <w:sz w:val="24"/>
          <w:szCs w:val="24"/>
        </w:rPr>
        <w:t>Для какой эпохи наиболее характерна трансляция социального опыта посредством традиции?</w:t>
      </w:r>
    </w:p>
    <w:p w:rsidR="00644000" w:rsidRPr="00644000" w:rsidRDefault="00644000" w:rsidP="00644000">
      <w:p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первобытной</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средневековой</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индустриальной</w:t>
      </w:r>
    </w:p>
    <w:p w:rsidR="00644000" w:rsidRPr="00644000" w:rsidRDefault="00644000" w:rsidP="00644000">
      <w:pPr>
        <w:numPr>
          <w:ilvl w:val="0"/>
          <w:numId w:val="34"/>
        </w:numPr>
        <w:spacing w:after="0" w:line="240" w:lineRule="auto"/>
        <w:jc w:val="both"/>
        <w:rPr>
          <w:rFonts w:ascii="Times New Roman" w:eastAsia="Calibri" w:hAnsi="Times New Roman" w:cs="Times New Roman"/>
          <w:b/>
          <w:sz w:val="24"/>
          <w:szCs w:val="24"/>
        </w:rPr>
      </w:pPr>
      <w:r w:rsidRPr="00644000">
        <w:rPr>
          <w:rFonts w:ascii="Times New Roman" w:eastAsia="Calibri" w:hAnsi="Times New Roman" w:cs="Times New Roman"/>
          <w:b/>
          <w:sz w:val="24"/>
          <w:szCs w:val="24"/>
        </w:rPr>
        <w:t>Для какой эпохи наиболее характерна трансляция социального опыта посредством религии?</w:t>
      </w:r>
    </w:p>
    <w:p w:rsidR="00644000" w:rsidRPr="00644000" w:rsidRDefault="00644000" w:rsidP="00644000">
      <w:p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первобытной</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средневековой</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индустриальной</w:t>
      </w:r>
    </w:p>
    <w:p w:rsidR="00644000" w:rsidRPr="00644000" w:rsidRDefault="00644000" w:rsidP="00644000">
      <w:pPr>
        <w:numPr>
          <w:ilvl w:val="0"/>
          <w:numId w:val="34"/>
        </w:numPr>
        <w:spacing w:after="0" w:line="240" w:lineRule="auto"/>
        <w:jc w:val="both"/>
        <w:rPr>
          <w:rFonts w:ascii="Times New Roman" w:eastAsia="Calibri" w:hAnsi="Times New Roman" w:cs="Times New Roman"/>
          <w:b/>
          <w:sz w:val="24"/>
          <w:szCs w:val="24"/>
        </w:rPr>
      </w:pPr>
      <w:r w:rsidRPr="00644000">
        <w:rPr>
          <w:rFonts w:ascii="Times New Roman" w:eastAsia="Calibri" w:hAnsi="Times New Roman" w:cs="Times New Roman"/>
          <w:b/>
          <w:sz w:val="24"/>
          <w:szCs w:val="24"/>
        </w:rPr>
        <w:t>Для какой эпохи наиболее характерна трансляция социального опыта посредством образования?</w:t>
      </w:r>
    </w:p>
    <w:p w:rsidR="00644000" w:rsidRPr="00644000" w:rsidRDefault="00644000" w:rsidP="00644000">
      <w:p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первобытной</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lastRenderedPageBreak/>
        <w:t xml:space="preserve">  б) средневековой</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индустриальной</w:t>
      </w:r>
    </w:p>
    <w:p w:rsidR="00644000" w:rsidRPr="00644000" w:rsidRDefault="00644000" w:rsidP="00644000">
      <w:pPr>
        <w:numPr>
          <w:ilvl w:val="0"/>
          <w:numId w:val="34"/>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b/>
          <w:sz w:val="24"/>
          <w:szCs w:val="24"/>
        </w:rPr>
        <w:t>В какой интеллектуальной сфере социальный опыт рефлексируется наиболее адекватно?</w:t>
      </w:r>
    </w:p>
    <w:p w:rsidR="00644000" w:rsidRPr="00644000" w:rsidRDefault="00644000" w:rsidP="00644000">
      <w:pPr>
        <w:spacing w:after="0" w:line="240" w:lineRule="auto"/>
        <w:ind w:left="780"/>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а) традиции</w:t>
      </w:r>
    </w:p>
    <w:p w:rsidR="00644000" w:rsidRPr="00644000" w:rsidRDefault="00644000" w:rsidP="00644000">
      <w:pPr>
        <w:spacing w:after="0" w:line="240" w:lineRule="auto"/>
        <w:ind w:left="780"/>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б) искусстве</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философии </w:t>
      </w:r>
    </w:p>
    <w:p w:rsidR="00644000" w:rsidRPr="00644000" w:rsidRDefault="00644000" w:rsidP="00644000">
      <w:pPr>
        <w:numPr>
          <w:ilvl w:val="0"/>
          <w:numId w:val="34"/>
        </w:numPr>
        <w:spacing w:after="0" w:line="240" w:lineRule="auto"/>
        <w:jc w:val="both"/>
        <w:rPr>
          <w:rFonts w:ascii="Times New Roman" w:eastAsia="Calibri" w:hAnsi="Times New Roman" w:cs="Times New Roman"/>
          <w:b/>
          <w:sz w:val="24"/>
          <w:szCs w:val="24"/>
        </w:rPr>
      </w:pPr>
      <w:r w:rsidRPr="00644000">
        <w:rPr>
          <w:rFonts w:ascii="Times New Roman" w:eastAsia="Calibri" w:hAnsi="Times New Roman" w:cs="Times New Roman"/>
          <w:b/>
          <w:sz w:val="24"/>
          <w:szCs w:val="24"/>
        </w:rPr>
        <w:t xml:space="preserve">Что такое историческая память? </w:t>
      </w:r>
    </w:p>
    <w:p w:rsidR="00644000" w:rsidRPr="00644000" w:rsidRDefault="00644000" w:rsidP="00644000">
      <w:pPr>
        <w:spacing w:after="0" w:line="240" w:lineRule="auto"/>
        <w:ind w:left="92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виртуальное ощущение себя в прошлом и переживание исторических событий, как произошедших лично с тобою                                                               </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оценка прошлого с сегодняшних моральных позиций</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ab/>
        <w:t xml:space="preserve">    в) отстраненное размышление о прошлом, как совокупности событий, которые уже не исправишь</w:t>
      </w:r>
    </w:p>
    <w:p w:rsidR="00644000" w:rsidRPr="00644000" w:rsidRDefault="00644000" w:rsidP="00644000">
      <w:pPr>
        <w:numPr>
          <w:ilvl w:val="0"/>
          <w:numId w:val="34"/>
        </w:numPr>
        <w:spacing w:after="0" w:line="240" w:lineRule="auto"/>
        <w:jc w:val="both"/>
        <w:rPr>
          <w:rFonts w:ascii="Times New Roman" w:eastAsia="Calibri" w:hAnsi="Times New Roman" w:cs="Times New Roman"/>
          <w:b/>
          <w:sz w:val="24"/>
          <w:szCs w:val="24"/>
        </w:rPr>
      </w:pPr>
      <w:r w:rsidRPr="00644000">
        <w:rPr>
          <w:rFonts w:ascii="Times New Roman" w:eastAsia="Calibri" w:hAnsi="Times New Roman" w:cs="Times New Roman"/>
          <w:b/>
          <w:sz w:val="24"/>
          <w:szCs w:val="24"/>
        </w:rPr>
        <w:t xml:space="preserve">В каком из процессов наиболее полно передается аксиологическая традиций культуры: </w:t>
      </w:r>
    </w:p>
    <w:p w:rsidR="00644000" w:rsidRPr="00644000" w:rsidRDefault="00644000" w:rsidP="00644000">
      <w:pPr>
        <w:spacing w:after="0" w:line="240" w:lineRule="auto"/>
        <w:ind w:left="92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а) социализации </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инкультурации</w:t>
      </w:r>
    </w:p>
    <w:p w:rsidR="00644000" w:rsidRPr="00644000" w:rsidRDefault="00644000" w:rsidP="00644000">
      <w:pPr>
        <w:spacing w:after="0" w:line="240" w:lineRule="auto"/>
        <w:ind w:firstLine="567"/>
        <w:jc w:val="both"/>
        <w:rPr>
          <w:rFonts w:ascii="Times New Roman" w:eastAsia="Calibri" w:hAnsi="Times New Roman" w:cs="Times New Roman"/>
          <w:b/>
          <w:sz w:val="24"/>
          <w:szCs w:val="24"/>
        </w:rPr>
      </w:pPr>
      <w:r w:rsidRPr="00644000">
        <w:rPr>
          <w:rFonts w:ascii="Times New Roman" w:eastAsia="Calibri" w:hAnsi="Times New Roman" w:cs="Times New Roman"/>
          <w:b/>
          <w:sz w:val="24"/>
          <w:szCs w:val="24"/>
        </w:rPr>
        <w:t xml:space="preserve">19. Какое начало доминирует в художественном освоении прошлого: </w:t>
      </w:r>
    </w:p>
    <w:p w:rsidR="00644000" w:rsidRPr="00644000" w:rsidRDefault="00644000" w:rsidP="00644000">
      <w:pPr>
        <w:spacing w:after="0" w:line="240" w:lineRule="auto"/>
        <w:ind w:left="567" w:firstLine="14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а) познавательно-воспитательное                                                      </w:t>
      </w:r>
    </w:p>
    <w:p w:rsidR="00644000" w:rsidRPr="00644000" w:rsidRDefault="00644000" w:rsidP="00644000">
      <w:pPr>
        <w:spacing w:after="0" w:line="240" w:lineRule="auto"/>
        <w:ind w:left="567" w:firstLine="14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б)  оценочное</w:t>
      </w:r>
    </w:p>
    <w:p w:rsidR="00644000" w:rsidRPr="00644000" w:rsidRDefault="00644000" w:rsidP="00644000">
      <w:pPr>
        <w:spacing w:after="0" w:line="240" w:lineRule="auto"/>
        <w:ind w:left="567" w:firstLine="14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в) авторская фантазия развлекательное и интригующее начало</w:t>
      </w:r>
    </w:p>
    <w:p w:rsidR="00644000" w:rsidRPr="00644000" w:rsidRDefault="00644000" w:rsidP="00644000">
      <w:pPr>
        <w:numPr>
          <w:ilvl w:val="1"/>
          <w:numId w:val="33"/>
        </w:numPr>
        <w:spacing w:after="0" w:line="240" w:lineRule="auto"/>
        <w:jc w:val="both"/>
        <w:rPr>
          <w:rFonts w:ascii="Times New Roman" w:eastAsia="Calibri" w:hAnsi="Times New Roman" w:cs="Times New Roman"/>
          <w:b/>
          <w:sz w:val="24"/>
          <w:szCs w:val="24"/>
        </w:rPr>
      </w:pPr>
      <w:r w:rsidRPr="00644000">
        <w:rPr>
          <w:rFonts w:ascii="Times New Roman" w:eastAsia="Calibri" w:hAnsi="Times New Roman" w:cs="Times New Roman"/>
          <w:b/>
          <w:sz w:val="24"/>
          <w:szCs w:val="24"/>
        </w:rPr>
        <w:t>Чему учит социальный опыт?</w:t>
      </w:r>
    </w:p>
    <w:p w:rsidR="00644000" w:rsidRPr="00644000" w:rsidRDefault="00644000" w:rsidP="00644000">
      <w:pPr>
        <w:spacing w:after="0" w:line="240" w:lineRule="auto"/>
        <w:ind w:left="708"/>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а) как не совершать ошибок</w:t>
      </w:r>
    </w:p>
    <w:p w:rsidR="00644000" w:rsidRPr="00644000" w:rsidRDefault="00644000" w:rsidP="00644000">
      <w:pPr>
        <w:spacing w:after="0" w:line="240" w:lineRule="auto"/>
        <w:ind w:left="708"/>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б) исторически оправдавшим себя ценностям</w:t>
      </w:r>
    </w:p>
    <w:p w:rsidR="00644000" w:rsidRPr="00644000" w:rsidRDefault="00644000" w:rsidP="00644000">
      <w:pPr>
        <w:spacing w:after="0" w:line="240" w:lineRule="auto"/>
        <w:ind w:left="708"/>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в) социально оправдавшим себя нормам межличностных взаимоотношений</w:t>
      </w:r>
    </w:p>
    <w:p w:rsidR="00644000" w:rsidRPr="00644000" w:rsidRDefault="00644000" w:rsidP="00644000">
      <w:pPr>
        <w:spacing w:after="0" w:line="240" w:lineRule="auto"/>
        <w:ind w:right="-1"/>
        <w:jc w:val="both"/>
        <w:rPr>
          <w:rFonts w:ascii="Times New Roman" w:eastAsia="Times New Roman" w:hAnsi="Times New Roman" w:cs="Times New Roman"/>
          <w:b/>
          <w:bCs/>
          <w:sz w:val="24"/>
          <w:szCs w:val="24"/>
          <w:lang w:eastAsia="ru-RU"/>
        </w:rPr>
      </w:pPr>
      <w:r w:rsidRPr="00644000">
        <w:rPr>
          <w:rFonts w:ascii="Times New Roman" w:eastAsia="Times New Roman" w:hAnsi="Times New Roman" w:cs="Times New Roman"/>
          <w:b/>
          <w:bCs/>
          <w:sz w:val="24"/>
          <w:szCs w:val="24"/>
          <w:lang w:eastAsia="ru-RU"/>
        </w:rPr>
        <w:t>21. В эпоху Просвещения была создана модель культуры</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а) линейная</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б) цикличная</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в) волновая</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г) функциональная</w:t>
      </w:r>
    </w:p>
    <w:p w:rsidR="00644000" w:rsidRPr="00644000" w:rsidRDefault="00644000" w:rsidP="00644000">
      <w:pPr>
        <w:spacing w:after="0" w:line="240" w:lineRule="auto"/>
        <w:ind w:right="-1"/>
        <w:jc w:val="both"/>
        <w:rPr>
          <w:rFonts w:ascii="Times New Roman" w:eastAsia="Times New Roman" w:hAnsi="Times New Roman" w:cs="Times New Roman"/>
          <w:b/>
          <w:bCs/>
          <w:sz w:val="24"/>
          <w:szCs w:val="24"/>
          <w:lang w:eastAsia="ru-RU"/>
        </w:rPr>
      </w:pPr>
      <w:r w:rsidRPr="00644000">
        <w:rPr>
          <w:rFonts w:ascii="Times New Roman" w:eastAsia="Times New Roman" w:hAnsi="Times New Roman" w:cs="Times New Roman"/>
          <w:b/>
          <w:bCs/>
          <w:sz w:val="24"/>
          <w:szCs w:val="24"/>
          <w:lang w:eastAsia="ru-RU"/>
        </w:rPr>
        <w:t xml:space="preserve">22. Принцип классического эволюционизма </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а) биологическое и психическое единство человечества отсутствует</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б) адаптация является механизмом развития</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в) регресс безусловно доминирует над прогрессом</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г) все культуры локальны и замкнуты в себе</w:t>
      </w:r>
    </w:p>
    <w:p w:rsidR="00644000" w:rsidRPr="00644000" w:rsidRDefault="00644000" w:rsidP="00644000">
      <w:pPr>
        <w:spacing w:after="0" w:line="240" w:lineRule="auto"/>
        <w:ind w:right="-1"/>
        <w:jc w:val="both"/>
        <w:rPr>
          <w:rFonts w:ascii="Times New Roman" w:eastAsia="Times New Roman" w:hAnsi="Times New Roman" w:cs="Times New Roman"/>
          <w:b/>
          <w:bCs/>
          <w:sz w:val="24"/>
          <w:szCs w:val="24"/>
          <w:lang w:eastAsia="ru-RU"/>
        </w:rPr>
      </w:pPr>
      <w:r w:rsidRPr="00644000">
        <w:rPr>
          <w:rFonts w:ascii="Times New Roman" w:eastAsia="Times New Roman" w:hAnsi="Times New Roman" w:cs="Times New Roman"/>
          <w:b/>
          <w:sz w:val="24"/>
          <w:szCs w:val="24"/>
          <w:lang w:eastAsia="ru-RU"/>
        </w:rPr>
        <w:t>2</w:t>
      </w:r>
      <w:r w:rsidRPr="00644000">
        <w:rPr>
          <w:rFonts w:ascii="Times New Roman" w:eastAsia="Times New Roman" w:hAnsi="Times New Roman" w:cs="Times New Roman"/>
          <w:b/>
          <w:bCs/>
          <w:sz w:val="24"/>
          <w:szCs w:val="24"/>
          <w:lang w:eastAsia="ru-RU"/>
        </w:rPr>
        <w:t>3. Наибольшее распространение теория диффузионизма получила в начале ХХ века в.</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а) США</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б) России</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в) Германии</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г) Англии</w:t>
      </w:r>
    </w:p>
    <w:p w:rsidR="00644000" w:rsidRPr="00644000" w:rsidRDefault="00644000" w:rsidP="00644000">
      <w:pPr>
        <w:spacing w:after="0" w:line="240" w:lineRule="auto"/>
        <w:ind w:right="-1"/>
        <w:jc w:val="both"/>
        <w:rPr>
          <w:rFonts w:ascii="Times New Roman" w:eastAsia="Times New Roman" w:hAnsi="Times New Roman" w:cs="Times New Roman"/>
          <w:b/>
          <w:bCs/>
          <w:sz w:val="24"/>
          <w:szCs w:val="24"/>
          <w:lang w:eastAsia="ru-RU"/>
        </w:rPr>
      </w:pPr>
      <w:r w:rsidRPr="00644000">
        <w:rPr>
          <w:rFonts w:ascii="Times New Roman" w:eastAsia="Times New Roman" w:hAnsi="Times New Roman" w:cs="Times New Roman"/>
          <w:b/>
          <w:sz w:val="24"/>
          <w:szCs w:val="24"/>
          <w:lang w:eastAsia="ru-RU"/>
        </w:rPr>
        <w:t>2</w:t>
      </w:r>
      <w:r w:rsidRPr="00644000">
        <w:rPr>
          <w:rFonts w:ascii="Times New Roman" w:eastAsia="Times New Roman" w:hAnsi="Times New Roman" w:cs="Times New Roman"/>
          <w:b/>
          <w:bCs/>
          <w:sz w:val="24"/>
          <w:szCs w:val="24"/>
          <w:lang w:eastAsia="ru-RU"/>
        </w:rPr>
        <w:t>4. Основателем «исторической школы» в Америке является</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а) Л. Морган</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б) Э. Тайлор</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в) А. Бастиан</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г) Ф. Боас</w:t>
      </w:r>
    </w:p>
    <w:p w:rsidR="00644000" w:rsidRPr="00644000" w:rsidRDefault="00644000" w:rsidP="00644000">
      <w:pPr>
        <w:spacing w:after="0" w:line="240" w:lineRule="auto"/>
        <w:ind w:right="-1"/>
        <w:jc w:val="both"/>
        <w:rPr>
          <w:rFonts w:ascii="Times New Roman" w:eastAsia="Times New Roman" w:hAnsi="Times New Roman" w:cs="Times New Roman"/>
          <w:b/>
          <w:bCs/>
          <w:sz w:val="24"/>
          <w:szCs w:val="24"/>
          <w:lang w:eastAsia="ru-RU"/>
        </w:rPr>
      </w:pPr>
      <w:r w:rsidRPr="00644000">
        <w:rPr>
          <w:rFonts w:ascii="Times New Roman" w:eastAsia="Times New Roman" w:hAnsi="Times New Roman" w:cs="Times New Roman"/>
          <w:b/>
          <w:bCs/>
          <w:sz w:val="24"/>
          <w:szCs w:val="24"/>
          <w:lang w:eastAsia="ru-RU"/>
        </w:rPr>
        <w:t>25. Функционализм как теория культуры опирается на следующую модель</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а) потребность – функция – институт </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б) потребность – общество – дисфункция </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в) рождение – развитие – упадок </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г) структура – система – функция </w:t>
      </w:r>
    </w:p>
    <w:p w:rsidR="00644000" w:rsidRPr="00644000" w:rsidRDefault="00644000" w:rsidP="00644000">
      <w:pPr>
        <w:spacing w:after="0" w:line="240" w:lineRule="auto"/>
        <w:ind w:right="-1"/>
        <w:jc w:val="both"/>
        <w:rPr>
          <w:rFonts w:ascii="Times New Roman" w:eastAsia="Times New Roman" w:hAnsi="Times New Roman" w:cs="Times New Roman"/>
          <w:b/>
          <w:bCs/>
          <w:sz w:val="24"/>
          <w:szCs w:val="24"/>
          <w:lang w:eastAsia="ru-RU"/>
        </w:rPr>
      </w:pPr>
      <w:r w:rsidRPr="00644000">
        <w:rPr>
          <w:rFonts w:ascii="Times New Roman" w:eastAsia="Times New Roman" w:hAnsi="Times New Roman" w:cs="Times New Roman"/>
          <w:b/>
          <w:bCs/>
          <w:sz w:val="24"/>
          <w:szCs w:val="24"/>
          <w:lang w:eastAsia="ru-RU"/>
        </w:rPr>
        <w:t>26. Автор циклической модели культурной динамики</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lastRenderedPageBreak/>
        <w:t xml:space="preserve">    а) Б. Малиновский</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б) Н. Данилевский</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в) Л. Фробениус</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г) А. Рэдклифф-Браун</w:t>
      </w:r>
    </w:p>
    <w:p w:rsidR="00644000" w:rsidRPr="00644000" w:rsidRDefault="00644000" w:rsidP="00644000">
      <w:pPr>
        <w:spacing w:after="0" w:line="240" w:lineRule="auto"/>
        <w:ind w:right="-1"/>
        <w:jc w:val="both"/>
        <w:rPr>
          <w:rFonts w:ascii="Times New Roman" w:eastAsia="Times New Roman" w:hAnsi="Times New Roman" w:cs="Times New Roman"/>
          <w:b/>
          <w:bCs/>
          <w:sz w:val="24"/>
          <w:szCs w:val="24"/>
          <w:lang w:eastAsia="ru-RU"/>
        </w:rPr>
      </w:pPr>
      <w:r w:rsidRPr="00644000">
        <w:rPr>
          <w:rFonts w:ascii="Times New Roman" w:eastAsia="Times New Roman" w:hAnsi="Times New Roman" w:cs="Times New Roman"/>
          <w:b/>
          <w:sz w:val="24"/>
          <w:szCs w:val="24"/>
          <w:lang w:eastAsia="ru-RU"/>
        </w:rPr>
        <w:t>2</w:t>
      </w:r>
      <w:r w:rsidRPr="00644000">
        <w:rPr>
          <w:rFonts w:ascii="Times New Roman" w:eastAsia="Times New Roman" w:hAnsi="Times New Roman" w:cs="Times New Roman"/>
          <w:b/>
          <w:bCs/>
          <w:sz w:val="24"/>
          <w:szCs w:val="24"/>
          <w:lang w:eastAsia="ru-RU"/>
        </w:rPr>
        <w:t xml:space="preserve">7. Волновые интерпретации культурной динамики нашли применение в </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а) философии</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б) политологии</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в) экономике</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г) экологии</w:t>
      </w:r>
    </w:p>
    <w:p w:rsidR="00644000" w:rsidRPr="00644000" w:rsidRDefault="00644000" w:rsidP="00644000">
      <w:pPr>
        <w:spacing w:after="0" w:line="240" w:lineRule="auto"/>
        <w:ind w:right="-1"/>
        <w:jc w:val="both"/>
        <w:rPr>
          <w:rFonts w:ascii="Times New Roman" w:eastAsia="Times New Roman" w:hAnsi="Times New Roman" w:cs="Times New Roman"/>
          <w:b/>
          <w:bCs/>
          <w:sz w:val="24"/>
          <w:szCs w:val="24"/>
          <w:lang w:eastAsia="ru-RU"/>
        </w:rPr>
      </w:pPr>
      <w:smartTag w:uri="urn:schemas-microsoft-com:office:smarttags" w:element="metricconverter">
        <w:smartTagPr>
          <w:attr w:name="ProductID" w:val="28. М"/>
        </w:smartTagPr>
        <w:r w:rsidRPr="00644000">
          <w:rPr>
            <w:rFonts w:ascii="Times New Roman" w:eastAsia="Times New Roman" w:hAnsi="Times New Roman" w:cs="Times New Roman"/>
            <w:b/>
            <w:bCs/>
            <w:sz w:val="24"/>
            <w:szCs w:val="24"/>
            <w:lang w:eastAsia="ru-RU"/>
          </w:rPr>
          <w:t>28. М</w:t>
        </w:r>
      </w:smartTag>
      <w:r w:rsidRPr="00644000">
        <w:rPr>
          <w:rFonts w:ascii="Times New Roman" w:eastAsia="Times New Roman" w:hAnsi="Times New Roman" w:cs="Times New Roman"/>
          <w:b/>
          <w:bCs/>
          <w:sz w:val="24"/>
          <w:szCs w:val="24"/>
          <w:lang w:eastAsia="ru-RU"/>
        </w:rPr>
        <w:t>. Блок и Л. Февр были основателями</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а) культурной антропологии</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б) американской исторической школы</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в) структурного функционализма</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г) новой исторической школы</w:t>
      </w:r>
    </w:p>
    <w:p w:rsidR="00644000" w:rsidRPr="00644000" w:rsidRDefault="00644000" w:rsidP="00644000">
      <w:pPr>
        <w:spacing w:after="0" w:line="240" w:lineRule="auto"/>
        <w:ind w:right="-1"/>
        <w:jc w:val="both"/>
        <w:rPr>
          <w:rFonts w:ascii="Times New Roman" w:eastAsia="Times New Roman" w:hAnsi="Times New Roman" w:cs="Times New Roman"/>
          <w:b/>
          <w:bCs/>
          <w:sz w:val="24"/>
          <w:szCs w:val="24"/>
          <w:lang w:eastAsia="ru-RU"/>
        </w:rPr>
      </w:pPr>
      <w:r w:rsidRPr="00644000">
        <w:rPr>
          <w:rFonts w:ascii="Times New Roman" w:eastAsia="Times New Roman" w:hAnsi="Times New Roman" w:cs="Times New Roman"/>
          <w:b/>
          <w:bCs/>
          <w:sz w:val="24"/>
          <w:szCs w:val="24"/>
          <w:lang w:eastAsia="ru-RU"/>
        </w:rPr>
        <w:t>29. В концепции неоэволюционизма</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а) пересмотрены все принципы классического эволюционизма</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б) введён тезис о многолинейности эволюции</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в) применяется системный подход</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г) не учитываются данные этнографических исследований</w:t>
      </w:r>
    </w:p>
    <w:p w:rsidR="00644000" w:rsidRPr="00644000" w:rsidRDefault="00644000" w:rsidP="00644000">
      <w:pPr>
        <w:spacing w:after="0" w:line="240" w:lineRule="auto"/>
        <w:ind w:right="-1"/>
        <w:jc w:val="both"/>
        <w:rPr>
          <w:rFonts w:ascii="Times New Roman" w:eastAsia="Times New Roman" w:hAnsi="Times New Roman" w:cs="Times New Roman"/>
          <w:b/>
          <w:bCs/>
          <w:sz w:val="24"/>
          <w:szCs w:val="24"/>
          <w:lang w:eastAsia="ru-RU"/>
        </w:rPr>
      </w:pPr>
      <w:r w:rsidRPr="00644000">
        <w:rPr>
          <w:rFonts w:ascii="Times New Roman" w:eastAsia="Times New Roman" w:hAnsi="Times New Roman" w:cs="Times New Roman"/>
          <w:b/>
          <w:bCs/>
          <w:sz w:val="24"/>
          <w:szCs w:val="24"/>
          <w:lang w:eastAsia="ru-RU"/>
        </w:rPr>
        <w:t>30. Ведущей тенденцией развития современной культуры является</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а) постмодерн</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б) декаданс</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в) модерн</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г) авангард</w:t>
      </w:r>
    </w:p>
    <w:p w:rsidR="00644000" w:rsidRPr="00644000" w:rsidRDefault="00644000" w:rsidP="00644000">
      <w:pPr>
        <w:tabs>
          <w:tab w:val="num" w:pos="851"/>
        </w:tabs>
        <w:spacing w:after="0" w:line="240" w:lineRule="auto"/>
        <w:ind w:left="-142" w:firstLine="567"/>
        <w:jc w:val="both"/>
        <w:rPr>
          <w:rFonts w:ascii="Times New Roman" w:eastAsia="Calibri" w:hAnsi="Times New Roman" w:cs="Times New Roman"/>
          <w:sz w:val="24"/>
          <w:szCs w:val="24"/>
        </w:rPr>
      </w:pPr>
      <w:r w:rsidRPr="00644000">
        <w:rPr>
          <w:rFonts w:ascii="Times New Roman" w:eastAsia="Calibri" w:hAnsi="Times New Roman" w:cs="Times New Roman"/>
          <w:b/>
          <w:sz w:val="24"/>
          <w:szCs w:val="24"/>
        </w:rPr>
        <w:t>31. Что изучает социология культуры?</w:t>
      </w:r>
    </w:p>
    <w:p w:rsidR="00644000" w:rsidRPr="00644000" w:rsidRDefault="00644000" w:rsidP="00644000">
      <w:pPr>
        <w:spacing w:after="0" w:line="240" w:lineRule="auto"/>
        <w:ind w:left="92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а) социальную организацию культуроносителей</w:t>
      </w:r>
    </w:p>
    <w:p w:rsidR="00644000" w:rsidRPr="00644000" w:rsidRDefault="00644000" w:rsidP="00644000">
      <w:pPr>
        <w:spacing w:after="0" w:line="240" w:lineRule="auto"/>
        <w:ind w:left="92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б) социальную опосредованность культуры и ее динамики</w:t>
      </w:r>
    </w:p>
    <w:p w:rsidR="00644000" w:rsidRPr="00644000" w:rsidRDefault="00644000" w:rsidP="00644000">
      <w:pPr>
        <w:spacing w:after="0" w:line="240" w:lineRule="auto"/>
        <w:ind w:left="92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в) социальный генезис культуры</w:t>
      </w:r>
    </w:p>
    <w:p w:rsidR="00644000" w:rsidRPr="00644000" w:rsidRDefault="00644000" w:rsidP="00644000">
      <w:pPr>
        <w:numPr>
          <w:ilvl w:val="0"/>
          <w:numId w:val="35"/>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b/>
          <w:sz w:val="24"/>
          <w:szCs w:val="24"/>
        </w:rPr>
        <w:t>Социологию культуры в большей мере изучает какая школа антропологии?</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b/>
          <w:i/>
          <w:sz w:val="24"/>
          <w:szCs w:val="24"/>
        </w:rPr>
        <w:t xml:space="preserve">     </w:t>
      </w:r>
      <w:r w:rsidRPr="00644000">
        <w:rPr>
          <w:rFonts w:ascii="Times New Roman" w:eastAsia="Calibri" w:hAnsi="Times New Roman" w:cs="Times New Roman"/>
          <w:sz w:val="24"/>
          <w:szCs w:val="24"/>
        </w:rPr>
        <w:t>а) эволюционизм</w:t>
      </w:r>
    </w:p>
    <w:p w:rsidR="00644000" w:rsidRPr="00644000" w:rsidRDefault="00644000" w:rsidP="00644000">
      <w:pPr>
        <w:spacing w:after="0" w:line="240" w:lineRule="auto"/>
        <w:ind w:left="92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б) диффузионизм</w:t>
      </w:r>
    </w:p>
    <w:p w:rsidR="00644000" w:rsidRPr="00644000" w:rsidRDefault="00644000" w:rsidP="00644000">
      <w:pPr>
        <w:spacing w:after="0" w:line="240" w:lineRule="auto"/>
        <w:ind w:left="92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в) функционализм</w:t>
      </w:r>
    </w:p>
    <w:p w:rsidR="00644000" w:rsidRPr="00644000" w:rsidRDefault="00644000" w:rsidP="00644000">
      <w:pPr>
        <w:numPr>
          <w:ilvl w:val="0"/>
          <w:numId w:val="35"/>
        </w:numPr>
        <w:spacing w:after="0" w:line="240" w:lineRule="auto"/>
        <w:jc w:val="both"/>
        <w:rPr>
          <w:rFonts w:ascii="Times New Roman" w:eastAsia="Calibri" w:hAnsi="Times New Roman" w:cs="Times New Roman"/>
          <w:b/>
          <w:sz w:val="24"/>
          <w:szCs w:val="24"/>
        </w:rPr>
      </w:pPr>
      <w:r w:rsidRPr="00644000">
        <w:rPr>
          <w:rFonts w:ascii="Times New Roman" w:eastAsia="Calibri" w:hAnsi="Times New Roman" w:cs="Times New Roman"/>
          <w:b/>
          <w:sz w:val="24"/>
          <w:szCs w:val="24"/>
        </w:rPr>
        <w:t>Что определяет социальную стратификацию культуры?</w:t>
      </w:r>
    </w:p>
    <w:p w:rsidR="00644000" w:rsidRPr="00644000" w:rsidRDefault="00644000" w:rsidP="00644000">
      <w:p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разделение труда</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разделение социальных статусов</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уровни образования</w:t>
      </w:r>
    </w:p>
    <w:p w:rsidR="00644000" w:rsidRPr="00644000" w:rsidRDefault="00644000" w:rsidP="00644000">
      <w:pPr>
        <w:numPr>
          <w:ilvl w:val="0"/>
          <w:numId w:val="35"/>
        </w:numPr>
        <w:spacing w:after="0" w:line="240" w:lineRule="auto"/>
        <w:jc w:val="both"/>
        <w:rPr>
          <w:rFonts w:ascii="Times New Roman" w:eastAsia="Calibri" w:hAnsi="Times New Roman" w:cs="Times New Roman"/>
          <w:b/>
          <w:sz w:val="24"/>
          <w:szCs w:val="24"/>
        </w:rPr>
      </w:pPr>
      <w:r w:rsidRPr="00644000">
        <w:rPr>
          <w:rFonts w:ascii="Times New Roman" w:eastAsia="Calibri" w:hAnsi="Times New Roman" w:cs="Times New Roman"/>
          <w:b/>
          <w:sz w:val="24"/>
          <w:szCs w:val="24"/>
        </w:rPr>
        <w:t>Когда началась социальная стратификация культуры?</w:t>
      </w:r>
    </w:p>
    <w:p w:rsidR="00644000" w:rsidRPr="00644000" w:rsidRDefault="00644000" w:rsidP="00644000">
      <w:p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в эпоху неолита</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со сложением первых цивилизаций</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в эпоху Возрождения</w:t>
      </w:r>
    </w:p>
    <w:p w:rsidR="00644000" w:rsidRPr="00644000" w:rsidRDefault="00644000" w:rsidP="00644000">
      <w:pPr>
        <w:numPr>
          <w:ilvl w:val="0"/>
          <w:numId w:val="35"/>
        </w:numPr>
        <w:spacing w:after="0" w:line="240" w:lineRule="auto"/>
        <w:jc w:val="both"/>
        <w:rPr>
          <w:rFonts w:ascii="Times New Roman" w:eastAsia="Calibri" w:hAnsi="Times New Roman" w:cs="Times New Roman"/>
          <w:b/>
          <w:sz w:val="24"/>
          <w:szCs w:val="24"/>
        </w:rPr>
      </w:pPr>
      <w:r w:rsidRPr="00644000">
        <w:rPr>
          <w:rFonts w:ascii="Times New Roman" w:eastAsia="Calibri" w:hAnsi="Times New Roman" w:cs="Times New Roman"/>
          <w:b/>
          <w:sz w:val="24"/>
          <w:szCs w:val="24"/>
        </w:rPr>
        <w:t>Какие области культуры в наибольшей мере подвержены социальной дифференциации?</w:t>
      </w:r>
    </w:p>
    <w:p w:rsidR="00644000" w:rsidRPr="00644000" w:rsidRDefault="00644000" w:rsidP="00644000">
      <w:p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нравы и обычаи</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официальные нормы</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искусство</w:t>
      </w:r>
    </w:p>
    <w:p w:rsidR="00644000" w:rsidRPr="00644000" w:rsidRDefault="00644000" w:rsidP="00644000">
      <w:pPr>
        <w:numPr>
          <w:ilvl w:val="0"/>
          <w:numId w:val="35"/>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b/>
          <w:sz w:val="24"/>
          <w:szCs w:val="24"/>
        </w:rPr>
        <w:t>Какую социальную субкультуру можно поставить выше других?</w:t>
      </w:r>
    </w:p>
    <w:p w:rsidR="00644000" w:rsidRPr="00644000" w:rsidRDefault="00644000" w:rsidP="00644000">
      <w:pPr>
        <w:spacing w:after="0" w:line="240" w:lineRule="auto"/>
        <w:ind w:left="780"/>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а) элитарную</w:t>
      </w:r>
    </w:p>
    <w:p w:rsidR="00644000" w:rsidRPr="00644000" w:rsidRDefault="00644000" w:rsidP="00644000">
      <w:pPr>
        <w:spacing w:after="0" w:line="240" w:lineRule="auto"/>
        <w:ind w:left="780"/>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б) субкультуру городских материальных производителей</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субкультуру интеллектуальных производителей</w:t>
      </w:r>
    </w:p>
    <w:p w:rsidR="00644000" w:rsidRPr="00644000" w:rsidRDefault="00644000" w:rsidP="00644000">
      <w:pPr>
        <w:numPr>
          <w:ilvl w:val="0"/>
          <w:numId w:val="35"/>
        </w:numPr>
        <w:spacing w:after="0" w:line="240" w:lineRule="auto"/>
        <w:jc w:val="both"/>
        <w:rPr>
          <w:rFonts w:ascii="Times New Roman" w:eastAsia="Calibri" w:hAnsi="Times New Roman" w:cs="Times New Roman"/>
          <w:b/>
          <w:sz w:val="24"/>
          <w:szCs w:val="24"/>
        </w:rPr>
      </w:pPr>
      <w:r w:rsidRPr="00644000">
        <w:rPr>
          <w:rFonts w:ascii="Times New Roman" w:eastAsia="Calibri" w:hAnsi="Times New Roman" w:cs="Times New Roman"/>
          <w:b/>
          <w:sz w:val="24"/>
          <w:szCs w:val="24"/>
        </w:rPr>
        <w:t xml:space="preserve">В чем социальные функции массовой культуры? </w:t>
      </w:r>
    </w:p>
    <w:p w:rsidR="00644000" w:rsidRPr="00644000" w:rsidRDefault="00644000" w:rsidP="00644000">
      <w:pPr>
        <w:spacing w:after="0" w:line="240" w:lineRule="auto"/>
        <w:ind w:left="92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в обслуживании интересов заказчика</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lastRenderedPageBreak/>
        <w:t xml:space="preserve">      б)  в переводе культурных смыслов со специализированного языка на язык массового потребителя</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ab/>
        <w:t xml:space="preserve">    в) в стандаризации основного массива культурных норм</w:t>
      </w:r>
    </w:p>
    <w:p w:rsidR="00644000" w:rsidRPr="00644000" w:rsidRDefault="00644000" w:rsidP="00644000">
      <w:pPr>
        <w:numPr>
          <w:ilvl w:val="0"/>
          <w:numId w:val="35"/>
        </w:numPr>
        <w:spacing w:after="0" w:line="240" w:lineRule="auto"/>
        <w:jc w:val="both"/>
        <w:rPr>
          <w:rFonts w:ascii="Times New Roman" w:eastAsia="Calibri" w:hAnsi="Times New Roman" w:cs="Times New Roman"/>
          <w:b/>
          <w:sz w:val="24"/>
          <w:szCs w:val="24"/>
        </w:rPr>
      </w:pPr>
      <w:r w:rsidRPr="00644000">
        <w:rPr>
          <w:rFonts w:ascii="Times New Roman" w:eastAsia="Calibri" w:hAnsi="Times New Roman" w:cs="Times New Roman"/>
          <w:b/>
          <w:sz w:val="24"/>
          <w:szCs w:val="24"/>
        </w:rPr>
        <w:t xml:space="preserve">Чем более всего различаются различные  субкультуры? </w:t>
      </w:r>
    </w:p>
    <w:p w:rsidR="00644000" w:rsidRPr="00644000" w:rsidRDefault="00644000" w:rsidP="00644000">
      <w:pPr>
        <w:spacing w:after="0" w:line="240" w:lineRule="auto"/>
        <w:ind w:left="92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а) уровнем образования </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характером воспитания</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ab/>
        <w:t xml:space="preserve">   в) уровнем социальных притязаний</w:t>
      </w:r>
    </w:p>
    <w:p w:rsidR="00644000" w:rsidRPr="00644000" w:rsidRDefault="00644000" w:rsidP="00644000">
      <w:pPr>
        <w:spacing w:after="0" w:line="240" w:lineRule="auto"/>
        <w:ind w:firstLine="567"/>
        <w:jc w:val="both"/>
        <w:rPr>
          <w:rFonts w:ascii="Times New Roman" w:eastAsia="Calibri" w:hAnsi="Times New Roman" w:cs="Times New Roman"/>
          <w:b/>
          <w:sz w:val="24"/>
          <w:szCs w:val="24"/>
        </w:rPr>
      </w:pPr>
      <w:r w:rsidRPr="00644000">
        <w:rPr>
          <w:rFonts w:ascii="Times New Roman" w:eastAsia="Calibri" w:hAnsi="Times New Roman" w:cs="Times New Roman"/>
          <w:b/>
          <w:sz w:val="24"/>
          <w:szCs w:val="24"/>
        </w:rPr>
        <w:t xml:space="preserve">39. Чем более всего различаются представители разных  субкультур? </w:t>
      </w:r>
    </w:p>
    <w:p w:rsidR="00644000" w:rsidRPr="00644000" w:rsidRDefault="00644000" w:rsidP="00644000">
      <w:pPr>
        <w:spacing w:after="0" w:line="240" w:lineRule="auto"/>
        <w:ind w:left="567" w:firstLine="14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а) образованием                                                      </w:t>
      </w:r>
    </w:p>
    <w:p w:rsidR="00644000" w:rsidRPr="00644000" w:rsidRDefault="00644000" w:rsidP="00644000">
      <w:pPr>
        <w:spacing w:after="0" w:line="240" w:lineRule="auto"/>
        <w:ind w:left="567" w:firstLine="14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б)  воспитанием</w:t>
      </w:r>
    </w:p>
    <w:p w:rsidR="00644000" w:rsidRPr="00644000" w:rsidRDefault="00644000" w:rsidP="00644000">
      <w:pPr>
        <w:spacing w:after="0" w:line="240" w:lineRule="auto"/>
        <w:ind w:left="567" w:firstLine="14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в) социальными притязаниями</w:t>
      </w:r>
    </w:p>
    <w:p w:rsidR="00644000" w:rsidRPr="00644000" w:rsidRDefault="00644000" w:rsidP="00644000">
      <w:pPr>
        <w:numPr>
          <w:ilvl w:val="0"/>
          <w:numId w:val="36"/>
        </w:numPr>
        <w:spacing w:after="0" w:line="240" w:lineRule="auto"/>
        <w:jc w:val="both"/>
        <w:rPr>
          <w:rFonts w:ascii="Times New Roman" w:eastAsia="Calibri" w:hAnsi="Times New Roman" w:cs="Times New Roman"/>
          <w:b/>
          <w:sz w:val="24"/>
          <w:szCs w:val="24"/>
        </w:rPr>
      </w:pPr>
      <w:r w:rsidRPr="00644000">
        <w:rPr>
          <w:rFonts w:ascii="Times New Roman" w:eastAsia="Calibri" w:hAnsi="Times New Roman" w:cs="Times New Roman"/>
          <w:b/>
          <w:sz w:val="24"/>
          <w:szCs w:val="24"/>
        </w:rPr>
        <w:t xml:space="preserve"> Чему учит социокультурный опыт?</w:t>
      </w:r>
    </w:p>
    <w:p w:rsidR="00644000" w:rsidRPr="00644000" w:rsidRDefault="00644000" w:rsidP="00644000">
      <w:pPr>
        <w:spacing w:after="0" w:line="240" w:lineRule="auto"/>
        <w:ind w:left="708"/>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а) как не совершать ошибок</w:t>
      </w:r>
    </w:p>
    <w:p w:rsidR="00644000" w:rsidRPr="00644000" w:rsidRDefault="00644000" w:rsidP="00644000">
      <w:pPr>
        <w:spacing w:after="0" w:line="240" w:lineRule="auto"/>
        <w:ind w:left="708"/>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б) исторически оправдавшим себя ценностям</w:t>
      </w:r>
    </w:p>
    <w:p w:rsidR="00644000" w:rsidRPr="00644000" w:rsidRDefault="00644000" w:rsidP="00644000">
      <w:pPr>
        <w:spacing w:after="0" w:line="240" w:lineRule="auto"/>
        <w:ind w:left="708"/>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в) социально оправдавшим себя нормам межличностных взаимоотношений</w:t>
      </w:r>
    </w:p>
    <w:p w:rsidR="00644000" w:rsidRDefault="00644000">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B1B86" w:rsidRDefault="00501456" w:rsidP="000B1B86">
      <w:pPr>
        <w:spacing w:after="0" w:line="240" w:lineRule="auto"/>
        <w:jc w:val="both"/>
        <w:rPr>
          <w:rFonts w:ascii="Times New Roman" w:eastAsia="Times New Roman" w:hAnsi="Times New Roman" w:cs="Times New Roman"/>
          <w:i/>
          <w:sz w:val="24"/>
          <w:szCs w:val="24"/>
          <w:lang w:eastAsia="ru-RU"/>
        </w:rPr>
      </w:pPr>
      <w:r w:rsidRPr="000B1B86">
        <w:rPr>
          <w:rFonts w:ascii="Times New Roman" w:eastAsia="Times New Roman" w:hAnsi="Times New Roman" w:cs="Times New Roman"/>
          <w:b/>
          <w:i/>
          <w:sz w:val="24"/>
          <w:szCs w:val="24"/>
          <w:lang w:eastAsia="ru-RU"/>
        </w:rPr>
        <w:t xml:space="preserve">7.1.    Список </w:t>
      </w:r>
      <w:r w:rsidR="00C810D3" w:rsidRPr="000B1B86">
        <w:rPr>
          <w:rFonts w:ascii="Times New Roman" w:eastAsia="Times New Roman" w:hAnsi="Times New Roman" w:cs="Times New Roman"/>
          <w:b/>
          <w:i/>
          <w:sz w:val="24"/>
          <w:szCs w:val="24"/>
          <w:lang w:eastAsia="ru-RU"/>
        </w:rPr>
        <w:t>литературы</w:t>
      </w:r>
      <w:r w:rsidRPr="000B1B86">
        <w:rPr>
          <w:rFonts w:ascii="Times New Roman" w:eastAsia="Times New Roman" w:hAnsi="Times New Roman" w:cs="Times New Roman"/>
          <w:b/>
          <w:i/>
          <w:sz w:val="24"/>
          <w:szCs w:val="24"/>
          <w:lang w:eastAsia="ru-RU"/>
        </w:rPr>
        <w:t xml:space="preserve"> и </w:t>
      </w:r>
      <w:r w:rsidR="00C810D3" w:rsidRPr="000B1B86">
        <w:rPr>
          <w:rFonts w:ascii="Times New Roman" w:eastAsia="Times New Roman" w:hAnsi="Times New Roman" w:cs="Times New Roman"/>
          <w:b/>
          <w:i/>
          <w:sz w:val="24"/>
          <w:szCs w:val="24"/>
          <w:lang w:eastAsia="ru-RU"/>
        </w:rPr>
        <w:t>источников</w:t>
      </w:r>
      <w:r w:rsidRPr="000B1B86">
        <w:rPr>
          <w:rFonts w:ascii="Times New Roman" w:eastAsia="Times New Roman" w:hAnsi="Times New Roman" w:cs="Times New Roman"/>
          <w:i/>
          <w:sz w:val="24"/>
          <w:szCs w:val="24"/>
          <w:lang w:eastAsia="ru-RU"/>
        </w:rPr>
        <w:t xml:space="preserve"> </w:t>
      </w:r>
    </w:p>
    <w:p w:rsidR="000B1B86" w:rsidRPr="000B1B86" w:rsidRDefault="000B1B86" w:rsidP="000B1B86">
      <w:pPr>
        <w:widowControl w:val="0"/>
        <w:autoSpaceDE w:val="0"/>
        <w:autoSpaceDN w:val="0"/>
        <w:spacing w:after="0" w:line="240" w:lineRule="auto"/>
        <w:jc w:val="both"/>
        <w:rPr>
          <w:rFonts w:ascii="Times New Roman" w:eastAsia="Times New Roman" w:hAnsi="Times New Roman" w:cs="Times New Roman"/>
          <w:b/>
          <w:bCs/>
          <w:sz w:val="24"/>
          <w:szCs w:val="24"/>
        </w:rPr>
      </w:pPr>
      <w:r w:rsidRPr="000B1B86">
        <w:rPr>
          <w:rFonts w:ascii="Times New Roman" w:eastAsia="Times New Roman" w:hAnsi="Times New Roman" w:cs="Times New Roman"/>
          <w:b/>
          <w:i/>
          <w:sz w:val="24"/>
          <w:szCs w:val="24"/>
          <w:lang w:eastAsia="zh-CN"/>
        </w:rPr>
        <w:t>Основная литература:</w:t>
      </w:r>
    </w:p>
    <w:p w:rsidR="00C210CA" w:rsidRPr="00C210CA" w:rsidRDefault="00762220" w:rsidP="00C210CA">
      <w:pPr>
        <w:numPr>
          <w:ilvl w:val="0"/>
          <w:numId w:val="38"/>
        </w:numPr>
        <w:spacing w:after="0" w:line="240" w:lineRule="auto"/>
        <w:ind w:left="0"/>
        <w:rPr>
          <w:rFonts w:ascii="Times New Roman" w:eastAsia="Calibri" w:hAnsi="Times New Roman" w:cs="Times New Roman"/>
          <w:sz w:val="24"/>
          <w:szCs w:val="24"/>
        </w:rPr>
      </w:pPr>
      <w:r w:rsidRPr="00C210CA">
        <w:rPr>
          <w:rFonts w:ascii="Times New Roman" w:hAnsi="Times New Roman" w:cs="Times New Roman"/>
          <w:sz w:val="24"/>
          <w:szCs w:val="24"/>
        </w:rPr>
        <w:t xml:space="preserve">Беловинский, Л.В. История русской материальной культуры : [учеб.пособие]/Л.В. </w:t>
      </w:r>
      <w:r w:rsidR="00C210CA" w:rsidRPr="00C210CA">
        <w:rPr>
          <w:rFonts w:ascii="Times New Roman" w:eastAsia="Calibri" w:hAnsi="Times New Roman" w:cs="Times New Roman"/>
          <w:sz w:val="24"/>
          <w:szCs w:val="24"/>
        </w:rPr>
        <w:t>Флиер, А. Я.</w:t>
      </w:r>
    </w:p>
    <w:p w:rsidR="00C210CA" w:rsidRPr="00C210CA" w:rsidRDefault="00C210CA" w:rsidP="00C210CA">
      <w:pPr>
        <w:spacing w:after="0" w:line="240" w:lineRule="auto"/>
        <w:rPr>
          <w:rFonts w:ascii="Times New Roman" w:eastAsia="Calibri" w:hAnsi="Times New Roman" w:cs="Times New Roman"/>
          <w:sz w:val="24"/>
          <w:szCs w:val="24"/>
        </w:rPr>
      </w:pPr>
      <w:r w:rsidRPr="00C210CA">
        <w:rPr>
          <w:rFonts w:ascii="Times New Roman" w:eastAsia="Calibri" w:hAnsi="Times New Roman" w:cs="Times New Roman"/>
          <w:sz w:val="24"/>
          <w:szCs w:val="24"/>
        </w:rPr>
        <w:t xml:space="preserve">Культурология для культурологов : учеб. пособие для магистрантов, асп. и соискателей / А. Я. Флиер ; Науч.-образоват. и культуролог. о-во; Моск. гос. ун-т культуры и искусств; Высш. шк. культурологии. - 2-е изд., перераб. и доп. - М. : Согласие, 2010. - 671 с. - (Наша культурологическая классика). - Библиогр.: с. 662-671. - ISBN 978-5-86884-134-7 : 820,05-. </w:t>
      </w:r>
    </w:p>
    <w:p w:rsidR="00C210CA" w:rsidRPr="00C210CA" w:rsidRDefault="00C210CA" w:rsidP="00C210CA">
      <w:pPr>
        <w:numPr>
          <w:ilvl w:val="0"/>
          <w:numId w:val="38"/>
        </w:numPr>
        <w:spacing w:after="0" w:line="240" w:lineRule="auto"/>
        <w:ind w:left="0"/>
        <w:rPr>
          <w:rFonts w:ascii="Times New Roman" w:eastAsia="Calibri" w:hAnsi="Times New Roman" w:cs="Times New Roman"/>
          <w:sz w:val="24"/>
          <w:szCs w:val="24"/>
        </w:rPr>
      </w:pPr>
      <w:r w:rsidRPr="00C210CA">
        <w:rPr>
          <w:rFonts w:ascii="Times New Roman" w:eastAsia="Calibri" w:hAnsi="Times New Roman" w:cs="Times New Roman"/>
          <w:sz w:val="24"/>
          <w:szCs w:val="24"/>
        </w:rPr>
        <w:t xml:space="preserve">Культурология. История мировой культуры : учеб. для вузов / под ред. А. Н. Марковой. - 2-е изд., стер. - М. : Юнити, 2010. - 575, [1] с., [12] л. ил. : ил. - (Cogito ergo sum). - Библиогр.: с. 576. - ISBN 978-5-238-01377-0 : 654- ; 570-; 700-. </w:t>
      </w:r>
    </w:p>
    <w:p w:rsidR="00C210CA" w:rsidRPr="00C210CA" w:rsidRDefault="00C210CA" w:rsidP="00C210CA">
      <w:pPr>
        <w:numPr>
          <w:ilvl w:val="0"/>
          <w:numId w:val="38"/>
        </w:numPr>
        <w:spacing w:after="0" w:line="240" w:lineRule="auto"/>
        <w:ind w:left="0"/>
        <w:rPr>
          <w:rFonts w:ascii="Times New Roman" w:eastAsia="Calibri" w:hAnsi="Times New Roman" w:cs="Times New Roman"/>
          <w:sz w:val="24"/>
          <w:szCs w:val="24"/>
        </w:rPr>
      </w:pPr>
      <w:r w:rsidRPr="00C210CA">
        <w:rPr>
          <w:rFonts w:ascii="Times New Roman" w:eastAsia="Calibri" w:hAnsi="Times New Roman" w:cs="Times New Roman"/>
          <w:sz w:val="24"/>
          <w:szCs w:val="24"/>
        </w:rPr>
        <w:t xml:space="preserve">Культурология в исходных научных понятиях, структурно-логических схемах, исторических феноменах культуры [Текст] : учеб. пособие / Моск. гос. ун-т культуры и искусств ; Моск. гос. ин-т электроники и математики ; под ред. Р. Г. Абдулатипова, В. А. Сапрыкина, С. Н. Комиссарова. - М. : [МГУКИ : Моск. гос. ин-т электроники и математики], 2011. - 515 с. : табл. - ISBN 978-5-94778-271-4 : 300-. </w:t>
      </w:r>
    </w:p>
    <w:p w:rsidR="00C210CA" w:rsidRPr="00C210CA" w:rsidRDefault="00C210CA" w:rsidP="00C210CA">
      <w:pPr>
        <w:numPr>
          <w:ilvl w:val="0"/>
          <w:numId w:val="38"/>
        </w:numPr>
        <w:spacing w:after="0" w:line="240" w:lineRule="auto"/>
        <w:ind w:left="0"/>
        <w:rPr>
          <w:rFonts w:ascii="Times New Roman" w:eastAsia="Calibri" w:hAnsi="Times New Roman" w:cs="Times New Roman"/>
          <w:sz w:val="24"/>
          <w:szCs w:val="24"/>
        </w:rPr>
      </w:pPr>
      <w:r w:rsidRPr="00C210CA">
        <w:rPr>
          <w:rFonts w:ascii="Times New Roman" w:eastAsia="Calibri" w:hAnsi="Times New Roman" w:cs="Times New Roman"/>
          <w:sz w:val="24"/>
          <w:szCs w:val="24"/>
        </w:rPr>
        <w:t>Дианова, В. М.</w:t>
      </w:r>
    </w:p>
    <w:p w:rsidR="00C210CA" w:rsidRPr="00C210CA" w:rsidRDefault="00C210CA" w:rsidP="00C210CA">
      <w:pPr>
        <w:spacing w:after="0" w:line="240" w:lineRule="auto"/>
        <w:rPr>
          <w:rFonts w:ascii="Times New Roman" w:eastAsia="Calibri" w:hAnsi="Times New Roman" w:cs="Times New Roman"/>
          <w:sz w:val="24"/>
          <w:szCs w:val="24"/>
        </w:rPr>
      </w:pPr>
      <w:r w:rsidRPr="00C210CA">
        <w:rPr>
          <w:rFonts w:ascii="Times New Roman" w:eastAsia="Calibri" w:hAnsi="Times New Roman" w:cs="Times New Roman"/>
          <w:sz w:val="24"/>
          <w:szCs w:val="24"/>
        </w:rPr>
        <w:t xml:space="preserve">История культурологии [Текст] : учеб. для бакалавров / В. М. Дианова, Ю. Н. Солонин ; С.-Петерб. гос. ун-т. - 3-е изд., испр. и доп. - СПб. : Юрайт, 2013. - 461 с. - (Бакалавр). - Библиогр. в конце гл. - ISBN 978-5-9916-2447-3 : 424-60. </w:t>
      </w:r>
    </w:p>
    <w:p w:rsidR="00C210CA" w:rsidRPr="00C210CA" w:rsidRDefault="00C210CA" w:rsidP="00C210CA">
      <w:pPr>
        <w:numPr>
          <w:ilvl w:val="0"/>
          <w:numId w:val="38"/>
        </w:numPr>
        <w:spacing w:after="0" w:line="240" w:lineRule="auto"/>
        <w:ind w:left="0"/>
        <w:rPr>
          <w:rFonts w:ascii="Times New Roman" w:eastAsia="Calibri" w:hAnsi="Times New Roman" w:cs="Times New Roman"/>
          <w:sz w:val="24"/>
          <w:szCs w:val="24"/>
        </w:rPr>
      </w:pPr>
      <w:r w:rsidRPr="00C210CA">
        <w:rPr>
          <w:rFonts w:ascii="Times New Roman" w:eastAsia="Calibri" w:hAnsi="Times New Roman" w:cs="Times New Roman"/>
          <w:sz w:val="24"/>
          <w:szCs w:val="24"/>
        </w:rPr>
        <w:t>Никитич, Л. А.</w:t>
      </w:r>
    </w:p>
    <w:p w:rsidR="00C210CA" w:rsidRPr="00C210CA" w:rsidRDefault="00C210CA" w:rsidP="00C210CA">
      <w:pPr>
        <w:spacing w:after="0" w:line="240" w:lineRule="auto"/>
        <w:rPr>
          <w:rFonts w:ascii="Times New Roman" w:eastAsia="Calibri" w:hAnsi="Times New Roman" w:cs="Times New Roman"/>
          <w:sz w:val="24"/>
          <w:szCs w:val="24"/>
        </w:rPr>
      </w:pPr>
      <w:r w:rsidRPr="00C210CA">
        <w:rPr>
          <w:rFonts w:ascii="Times New Roman" w:eastAsia="Calibri" w:hAnsi="Times New Roman" w:cs="Times New Roman"/>
          <w:sz w:val="24"/>
          <w:szCs w:val="24"/>
        </w:rPr>
        <w:t xml:space="preserve">Культурология. Теория, философия, история культуры [Мультимедиа] : учебник / Л. А. Никитич. - 2012. </w:t>
      </w:r>
    </w:p>
    <w:p w:rsidR="00C210CA" w:rsidRPr="00C210CA" w:rsidRDefault="00C210CA" w:rsidP="00C210CA">
      <w:pPr>
        <w:numPr>
          <w:ilvl w:val="0"/>
          <w:numId w:val="38"/>
        </w:numPr>
        <w:spacing w:after="0" w:line="240" w:lineRule="auto"/>
        <w:ind w:left="0"/>
        <w:rPr>
          <w:rFonts w:ascii="Times New Roman" w:eastAsia="Calibri" w:hAnsi="Times New Roman" w:cs="Times New Roman"/>
          <w:sz w:val="24"/>
          <w:szCs w:val="24"/>
        </w:rPr>
      </w:pPr>
      <w:r w:rsidRPr="00C210CA">
        <w:rPr>
          <w:rFonts w:ascii="Times New Roman" w:eastAsia="Calibri" w:hAnsi="Times New Roman" w:cs="Times New Roman"/>
          <w:sz w:val="24"/>
          <w:szCs w:val="24"/>
        </w:rPr>
        <w:t>Горелов, Анатолий Алексеевич.</w:t>
      </w:r>
    </w:p>
    <w:p w:rsidR="00C210CA" w:rsidRPr="00C210CA" w:rsidRDefault="00C210CA" w:rsidP="00C210CA">
      <w:pPr>
        <w:spacing w:after="0" w:line="240" w:lineRule="auto"/>
        <w:rPr>
          <w:rFonts w:ascii="Times New Roman" w:eastAsia="Calibri" w:hAnsi="Times New Roman" w:cs="Times New Roman"/>
          <w:sz w:val="24"/>
          <w:szCs w:val="24"/>
          <w:lang w:val="en-US"/>
        </w:rPr>
      </w:pPr>
      <w:r w:rsidRPr="00C210CA">
        <w:rPr>
          <w:rFonts w:ascii="Times New Roman" w:eastAsia="Calibri" w:hAnsi="Times New Roman" w:cs="Times New Roman"/>
          <w:sz w:val="24"/>
          <w:szCs w:val="24"/>
        </w:rPr>
        <w:t xml:space="preserve">ИСТОРИЯ РУССКОЙ КУЛЬТУРЫ [Электронный ресурс] : Учебник / Анатолий Алексеевич ; Горелов А.А. - 2-е изд. ; пер. и доп. - М. : Издательство Юрайт, 2015. - 387. - (Бакалавр. Академический курс). - ISBN 978-5-9916-5020-5 : 1000.00. </w:t>
      </w:r>
    </w:p>
    <w:p w:rsidR="00C210CA" w:rsidRPr="00C210CA" w:rsidRDefault="00C210CA" w:rsidP="00C210CA">
      <w:pPr>
        <w:spacing w:after="0" w:line="240" w:lineRule="auto"/>
        <w:rPr>
          <w:rFonts w:ascii="Times New Roman" w:eastAsia="Calibri" w:hAnsi="Times New Roman" w:cs="Times New Roman"/>
          <w:sz w:val="24"/>
          <w:szCs w:val="24"/>
          <w:lang w:val="en-US"/>
        </w:rPr>
      </w:pPr>
    </w:p>
    <w:p w:rsidR="00C210CA" w:rsidRPr="00C210CA" w:rsidRDefault="00C210CA" w:rsidP="00C210CA">
      <w:pPr>
        <w:tabs>
          <w:tab w:val="num" w:pos="0"/>
        </w:tabs>
        <w:spacing w:after="0" w:line="240" w:lineRule="auto"/>
        <w:jc w:val="both"/>
        <w:rPr>
          <w:rFonts w:ascii="Times New Roman" w:eastAsia="Calibri" w:hAnsi="Times New Roman" w:cs="Times New Roman"/>
          <w:i/>
          <w:sz w:val="24"/>
          <w:szCs w:val="24"/>
        </w:rPr>
      </w:pPr>
      <w:r w:rsidRPr="00C210CA">
        <w:rPr>
          <w:rFonts w:ascii="Times New Roman" w:eastAsia="Calibri" w:hAnsi="Times New Roman" w:cs="Times New Roman"/>
          <w:b/>
          <w:i/>
          <w:sz w:val="24"/>
          <w:szCs w:val="24"/>
        </w:rPr>
        <w:t>Дополнительные источники и литература (рекомендуемая педагогом):</w:t>
      </w:r>
    </w:p>
    <w:p w:rsidR="00C210CA" w:rsidRPr="00C210CA" w:rsidRDefault="00C210CA" w:rsidP="00C210CA">
      <w:pPr>
        <w:tabs>
          <w:tab w:val="num" w:pos="851"/>
        </w:tabs>
        <w:spacing w:after="0" w:line="240" w:lineRule="auto"/>
        <w:ind w:firstLine="567"/>
        <w:jc w:val="both"/>
        <w:rPr>
          <w:rFonts w:ascii="Times New Roman" w:eastAsia="Times New Roman" w:hAnsi="Times New Roman" w:cs="Times New Roman"/>
          <w:sz w:val="24"/>
          <w:szCs w:val="24"/>
          <w:lang w:eastAsia="ru-RU"/>
        </w:rPr>
      </w:pPr>
    </w:p>
    <w:p w:rsidR="00C210CA" w:rsidRPr="00C210CA" w:rsidRDefault="00C210CA" w:rsidP="00C210CA">
      <w:pPr>
        <w:numPr>
          <w:ilvl w:val="0"/>
          <w:numId w:val="39"/>
        </w:numPr>
        <w:spacing w:after="0" w:line="240" w:lineRule="auto"/>
        <w:ind w:left="0"/>
        <w:rPr>
          <w:rFonts w:ascii="Times New Roman" w:eastAsia="Calibri" w:hAnsi="Times New Roman" w:cs="Times New Roman"/>
          <w:sz w:val="24"/>
          <w:szCs w:val="24"/>
          <w:lang w:eastAsia="zh-CN"/>
        </w:rPr>
      </w:pPr>
      <w:r w:rsidRPr="00C210CA">
        <w:rPr>
          <w:rFonts w:ascii="Times New Roman" w:eastAsia="Calibri" w:hAnsi="Times New Roman" w:cs="Times New Roman"/>
          <w:sz w:val="24"/>
          <w:szCs w:val="24"/>
          <w:lang w:eastAsia="zh-CN"/>
        </w:rPr>
        <w:t>Кравченко, А. И.</w:t>
      </w:r>
    </w:p>
    <w:p w:rsidR="00C210CA" w:rsidRPr="00C210CA" w:rsidRDefault="00C210CA" w:rsidP="00C210CA">
      <w:pPr>
        <w:spacing w:after="0" w:line="240" w:lineRule="auto"/>
        <w:rPr>
          <w:rFonts w:ascii="Times New Roman" w:eastAsia="Calibri" w:hAnsi="Times New Roman" w:cs="Times New Roman"/>
          <w:sz w:val="24"/>
          <w:szCs w:val="24"/>
        </w:rPr>
      </w:pPr>
      <w:r w:rsidRPr="00C210CA">
        <w:rPr>
          <w:rFonts w:ascii="Times New Roman" w:eastAsia="Calibri" w:hAnsi="Times New Roman" w:cs="Times New Roman"/>
          <w:sz w:val="24"/>
          <w:szCs w:val="24"/>
        </w:rPr>
        <w:t xml:space="preserve">Культурология : учебник / А. И. Кравченко ; Моск. гос. ун-т им. М. В. Ломоносова. - М. : Проспект, 2008. - 285 с. : ил. - ISBN 978-5-482-01969-6 : 300-. </w:t>
      </w:r>
    </w:p>
    <w:p w:rsidR="00C210CA" w:rsidRPr="00C210CA" w:rsidRDefault="00C210CA" w:rsidP="00C210CA">
      <w:pPr>
        <w:numPr>
          <w:ilvl w:val="0"/>
          <w:numId w:val="39"/>
        </w:numPr>
        <w:spacing w:after="0" w:line="240" w:lineRule="auto"/>
        <w:ind w:left="0"/>
        <w:rPr>
          <w:rFonts w:ascii="Times New Roman" w:eastAsia="Calibri" w:hAnsi="Times New Roman" w:cs="Times New Roman"/>
          <w:sz w:val="24"/>
          <w:szCs w:val="24"/>
        </w:rPr>
      </w:pPr>
      <w:r w:rsidRPr="00C210CA">
        <w:rPr>
          <w:rFonts w:ascii="Times New Roman" w:eastAsia="Calibri" w:hAnsi="Times New Roman" w:cs="Times New Roman"/>
          <w:sz w:val="24"/>
          <w:szCs w:val="24"/>
        </w:rPr>
        <w:lastRenderedPageBreak/>
        <w:t>Вихорева, Л.</w:t>
      </w:r>
    </w:p>
    <w:p w:rsidR="00C210CA" w:rsidRPr="00C210CA" w:rsidRDefault="00C210CA" w:rsidP="00C210CA">
      <w:pPr>
        <w:spacing w:after="0" w:line="240" w:lineRule="auto"/>
        <w:rPr>
          <w:rFonts w:ascii="Times New Roman" w:eastAsia="Calibri" w:hAnsi="Times New Roman" w:cs="Times New Roman"/>
          <w:sz w:val="24"/>
          <w:szCs w:val="24"/>
        </w:rPr>
      </w:pPr>
      <w:r w:rsidRPr="00C210CA">
        <w:rPr>
          <w:rFonts w:ascii="Times New Roman" w:eastAsia="Calibri" w:hAnsi="Times New Roman" w:cs="Times New Roman"/>
          <w:sz w:val="24"/>
          <w:szCs w:val="24"/>
        </w:rPr>
        <w:t xml:space="preserve">Красота и духовность нации [Электронный ресурс] : сб. ст. / Л. Вихорева. - М. : МГИК, 2015. - 80 с. - б.ц. </w:t>
      </w:r>
    </w:p>
    <w:p w:rsidR="00C210CA" w:rsidRPr="00C210CA" w:rsidRDefault="00C210CA" w:rsidP="00C210CA">
      <w:pPr>
        <w:numPr>
          <w:ilvl w:val="0"/>
          <w:numId w:val="39"/>
        </w:numPr>
        <w:spacing w:after="0" w:line="240" w:lineRule="auto"/>
        <w:ind w:left="0"/>
        <w:rPr>
          <w:rFonts w:ascii="Times New Roman" w:eastAsia="Calibri" w:hAnsi="Times New Roman" w:cs="Times New Roman"/>
          <w:sz w:val="24"/>
          <w:szCs w:val="24"/>
        </w:rPr>
      </w:pPr>
      <w:r w:rsidRPr="00C210CA">
        <w:rPr>
          <w:rFonts w:ascii="Times New Roman" w:eastAsia="Calibri" w:hAnsi="Times New Roman" w:cs="Times New Roman"/>
          <w:sz w:val="24"/>
          <w:szCs w:val="24"/>
        </w:rPr>
        <w:t>Арнольдов, А. И.</w:t>
      </w:r>
    </w:p>
    <w:p w:rsidR="00C210CA" w:rsidRPr="00C210CA" w:rsidRDefault="00C210CA" w:rsidP="00C210CA">
      <w:pPr>
        <w:spacing w:after="0" w:line="240" w:lineRule="auto"/>
        <w:rPr>
          <w:rFonts w:ascii="Times New Roman" w:eastAsia="Calibri" w:hAnsi="Times New Roman" w:cs="Times New Roman"/>
          <w:sz w:val="24"/>
          <w:szCs w:val="24"/>
        </w:rPr>
      </w:pPr>
      <w:r w:rsidRPr="00C210CA">
        <w:rPr>
          <w:rFonts w:ascii="Times New Roman" w:eastAsia="Calibri" w:hAnsi="Times New Roman" w:cs="Times New Roman"/>
          <w:sz w:val="24"/>
          <w:szCs w:val="24"/>
        </w:rPr>
        <w:t xml:space="preserve">Духовный мир человека [Электронный ресурс] / А. И. Арнольдов ; Моск. гос. ун-т культуры и искусств. - М. : МГУКИ, 2011. - 163 с. - ISBN 978-5-94778-252-3 : б. ц. </w:t>
      </w:r>
    </w:p>
    <w:p w:rsidR="00C210CA" w:rsidRPr="00C210CA" w:rsidRDefault="00C210CA" w:rsidP="00C210CA">
      <w:pPr>
        <w:numPr>
          <w:ilvl w:val="0"/>
          <w:numId w:val="39"/>
        </w:numPr>
        <w:spacing w:after="0" w:line="240" w:lineRule="auto"/>
        <w:ind w:left="0"/>
        <w:rPr>
          <w:rFonts w:ascii="Times New Roman" w:eastAsia="Calibri" w:hAnsi="Times New Roman" w:cs="Times New Roman"/>
          <w:sz w:val="24"/>
          <w:szCs w:val="24"/>
        </w:rPr>
      </w:pPr>
      <w:r w:rsidRPr="00C210CA">
        <w:rPr>
          <w:rFonts w:ascii="Times New Roman" w:eastAsia="Calibri" w:hAnsi="Times New Roman" w:cs="Times New Roman"/>
          <w:sz w:val="24"/>
          <w:szCs w:val="24"/>
        </w:rPr>
        <w:t>Юсупова, Г. М.</w:t>
      </w:r>
    </w:p>
    <w:p w:rsidR="00C210CA" w:rsidRPr="00C210CA" w:rsidRDefault="00C210CA" w:rsidP="00C210CA">
      <w:pPr>
        <w:spacing w:after="0" w:line="240" w:lineRule="auto"/>
        <w:rPr>
          <w:rFonts w:ascii="Times New Roman" w:eastAsia="Calibri" w:hAnsi="Times New Roman" w:cs="Times New Roman"/>
          <w:sz w:val="24"/>
          <w:szCs w:val="24"/>
        </w:rPr>
      </w:pPr>
      <w:r w:rsidRPr="00C210CA">
        <w:rPr>
          <w:rFonts w:ascii="Times New Roman" w:eastAsia="Calibri" w:hAnsi="Times New Roman" w:cs="Times New Roman"/>
          <w:sz w:val="24"/>
          <w:szCs w:val="24"/>
        </w:rPr>
        <w:t>Системные исследования культуры [Электронный ресурс] : сборник. Вып. 3 / Г. М. Юсупова. - М. : Изд-во гос. ин-т искусствознания, 2013. - 256 c. - Базовая коллекция ЭБС "БиблиоРоссика". - МГИК. - ISBN 978-5-98287-068-1.</w:t>
      </w:r>
    </w:p>
    <w:p w:rsidR="00C210CA" w:rsidRPr="00C210CA" w:rsidRDefault="00C210CA" w:rsidP="00C210CA">
      <w:pPr>
        <w:tabs>
          <w:tab w:val="num" w:pos="851"/>
        </w:tabs>
        <w:spacing w:after="0" w:line="240" w:lineRule="auto"/>
        <w:jc w:val="center"/>
        <w:rPr>
          <w:rFonts w:ascii="Times New Roman" w:eastAsia="Calibri" w:hAnsi="Times New Roman" w:cs="Times New Roman"/>
          <w:b/>
          <w:sz w:val="24"/>
          <w:szCs w:val="24"/>
          <w:u w:val="single"/>
        </w:rPr>
      </w:pPr>
      <w:r w:rsidRPr="00C210CA">
        <w:rPr>
          <w:rFonts w:ascii="Times New Roman" w:eastAsia="Calibri" w:hAnsi="Times New Roman" w:cs="Times New Roman"/>
          <w:b/>
          <w:sz w:val="24"/>
          <w:szCs w:val="24"/>
          <w:u w:val="single"/>
        </w:rPr>
        <w:t xml:space="preserve">  </w:t>
      </w:r>
    </w:p>
    <w:p w:rsidR="00C527AE" w:rsidRPr="00C210CA" w:rsidRDefault="00C527AE" w:rsidP="00C210CA">
      <w:pPr>
        <w:spacing w:after="0" w:line="240" w:lineRule="auto"/>
        <w:jc w:val="both"/>
        <w:rPr>
          <w:rFonts w:ascii="Times New Roman" w:hAnsi="Times New Roman" w:cs="Times New Roman"/>
          <w:b/>
          <w:i/>
          <w:sz w:val="24"/>
          <w:szCs w:val="24"/>
        </w:rPr>
      </w:pPr>
      <w:r w:rsidRPr="00C210CA">
        <w:rPr>
          <w:rFonts w:ascii="Times New Roman" w:hAnsi="Times New Roman" w:cs="Times New Roman"/>
          <w:b/>
          <w:i/>
          <w:sz w:val="24"/>
          <w:szCs w:val="24"/>
        </w:rPr>
        <w:t>Интернет-ресурсы, современные профессиональные базы данных и информационные справочные системы:</w:t>
      </w:r>
    </w:p>
    <w:p w:rsidR="00C527AE" w:rsidRPr="00C210CA" w:rsidRDefault="00BD434E" w:rsidP="00C210CA">
      <w:pPr>
        <w:snapToGrid w:val="0"/>
        <w:spacing w:after="0" w:line="240" w:lineRule="auto"/>
        <w:rPr>
          <w:rFonts w:ascii="Times New Roman" w:hAnsi="Times New Roman" w:cs="Times New Roman"/>
          <w:bCs/>
          <w:sz w:val="24"/>
          <w:szCs w:val="24"/>
          <w:lang w:eastAsia="zh-CN"/>
        </w:rPr>
      </w:pPr>
      <w:hyperlink r:id="rId9" w:history="1">
        <w:r w:rsidR="00C527AE" w:rsidRPr="00C210CA">
          <w:rPr>
            <w:rStyle w:val="af1"/>
            <w:rFonts w:ascii="Times New Roman" w:eastAsia="Times New Roman" w:hAnsi="Times New Roman" w:cs="Times New Roman"/>
            <w:bCs/>
            <w:sz w:val="24"/>
            <w:szCs w:val="24"/>
          </w:rPr>
          <w:t>http://www.consultant.ru/</w:t>
        </w:r>
      </w:hyperlink>
      <w:r w:rsidR="00C527AE" w:rsidRPr="00C210CA">
        <w:rPr>
          <w:rFonts w:ascii="Times New Roman" w:hAnsi="Times New Roman" w:cs="Times New Roman"/>
          <w:bCs/>
          <w:sz w:val="24"/>
          <w:szCs w:val="24"/>
          <w:lang w:eastAsia="zh-CN"/>
        </w:rPr>
        <w:t xml:space="preserve"> - справочно-правовая система «Консультант плюс»</w:t>
      </w:r>
    </w:p>
    <w:p w:rsidR="00C527AE" w:rsidRPr="00C210CA" w:rsidRDefault="00BD434E" w:rsidP="00C210CA">
      <w:pPr>
        <w:snapToGrid w:val="0"/>
        <w:spacing w:after="0" w:line="240" w:lineRule="auto"/>
        <w:rPr>
          <w:rFonts w:ascii="Times New Roman" w:hAnsi="Times New Roman" w:cs="Times New Roman"/>
          <w:bCs/>
          <w:sz w:val="24"/>
          <w:szCs w:val="24"/>
          <w:lang w:eastAsia="zh-CN"/>
        </w:rPr>
      </w:pPr>
      <w:hyperlink r:id="rId10" w:history="1">
        <w:r w:rsidR="00C527AE" w:rsidRPr="00C210CA">
          <w:rPr>
            <w:rStyle w:val="af1"/>
            <w:rFonts w:ascii="Times New Roman" w:eastAsia="Times New Roman" w:hAnsi="Times New Roman" w:cs="Times New Roman"/>
            <w:bCs/>
            <w:sz w:val="24"/>
            <w:szCs w:val="24"/>
          </w:rPr>
          <w:t>https://elibrary.ru/</w:t>
        </w:r>
      </w:hyperlink>
      <w:r w:rsidR="00C527AE" w:rsidRPr="00C210CA">
        <w:rPr>
          <w:rFonts w:ascii="Times New Roman" w:hAnsi="Times New Roman" w:cs="Times New Roman"/>
          <w:bCs/>
          <w:sz w:val="24"/>
          <w:szCs w:val="24"/>
          <w:lang w:eastAsia="zh-CN"/>
        </w:rPr>
        <w:t xml:space="preserve"> - Научная электронная библиотека</w:t>
      </w:r>
    </w:p>
    <w:p w:rsidR="000B1B86" w:rsidRPr="00C210CA" w:rsidRDefault="00C527AE" w:rsidP="00C210CA">
      <w:pPr>
        <w:keepNext/>
        <w:keepLines/>
        <w:widowControl w:val="0"/>
        <w:numPr>
          <w:ilvl w:val="2"/>
          <w:numId w:val="0"/>
        </w:numPr>
        <w:autoSpaceDE w:val="0"/>
        <w:autoSpaceDN w:val="0"/>
        <w:spacing w:after="0" w:line="240" w:lineRule="auto"/>
        <w:ind w:firstLine="709"/>
        <w:jc w:val="both"/>
        <w:outlineLvl w:val="2"/>
        <w:rPr>
          <w:rFonts w:ascii="Times New Roman" w:eastAsia="Arial Unicode MS" w:hAnsi="Times New Roman" w:cs="Times New Roman"/>
          <w:caps/>
          <w:sz w:val="24"/>
          <w:szCs w:val="24"/>
          <w:lang w:eastAsia="zh-CN"/>
        </w:rPr>
      </w:pPr>
      <w:r w:rsidRPr="00C210CA">
        <w:rPr>
          <w:rFonts w:ascii="Times New Roman" w:hAnsi="Times New Roman" w:cs="Times New Roman"/>
          <w:sz w:val="24"/>
          <w:szCs w:val="24"/>
        </w:rPr>
        <w:t>//</w:t>
      </w:r>
      <w:hyperlink r:id="rId11" w:history="1">
        <w:r w:rsidRPr="00C210CA">
          <w:rPr>
            <w:rStyle w:val="af1"/>
            <w:rFonts w:ascii="Times New Roman" w:eastAsia="Times New Roman" w:hAnsi="Times New Roman" w:cs="Times New Roman"/>
            <w:sz w:val="24"/>
            <w:szCs w:val="24"/>
          </w:rPr>
          <w:t>https://www.culture.ru/theaters/performances</w:t>
        </w:r>
      </w:hyperlink>
      <w:r w:rsidRPr="00C210CA">
        <w:rPr>
          <w:rFonts w:ascii="Times New Roman" w:hAnsi="Times New Roman" w:cs="Times New Roman"/>
          <w:sz w:val="24"/>
          <w:szCs w:val="24"/>
        </w:rPr>
        <w:t xml:space="preserve">- </w:t>
      </w:r>
      <w:hyperlink r:id="rId12" w:history="1">
        <w:r w:rsidRPr="00C210CA">
          <w:rPr>
            <w:rStyle w:val="af1"/>
            <w:rFonts w:ascii="Times New Roman" w:eastAsia="Times New Roman" w:hAnsi="Times New Roman" w:cs="Times New Roman"/>
            <w:sz w:val="24"/>
            <w:szCs w:val="24"/>
          </w:rPr>
          <w:t>портал «Культура.РФ»</w:t>
        </w:r>
      </w:hyperlink>
      <w:r w:rsidRPr="00C210CA">
        <w:rPr>
          <w:rFonts w:ascii="Times New Roman" w:hAnsi="Times New Roman" w:cs="Times New Roman"/>
          <w:sz w:val="24"/>
          <w:szCs w:val="24"/>
        </w:rPr>
        <w:t xml:space="preserve">// </w:t>
      </w:r>
      <w:hyperlink r:id="rId13" w:tooltip="Театры" w:history="1">
        <w:r w:rsidRPr="00C210CA">
          <w:rPr>
            <w:rStyle w:val="af1"/>
            <w:rFonts w:ascii="Times New Roman" w:eastAsia="Times New Roman" w:hAnsi="Times New Roman" w:cs="Times New Roman"/>
            <w:sz w:val="24"/>
            <w:szCs w:val="24"/>
          </w:rPr>
          <w:t>Театры</w:t>
        </w:r>
      </w:hyperlink>
      <w:r w:rsidRPr="00C210CA">
        <w:rPr>
          <w:rFonts w:ascii="Times New Roman" w:hAnsi="Times New Roman" w:cs="Times New Roman"/>
          <w:sz w:val="24"/>
          <w:szCs w:val="24"/>
        </w:rPr>
        <w:t>;  Каталог</w:t>
      </w: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C210CA" w:rsidRPr="00C210CA" w:rsidRDefault="00C210CA" w:rsidP="00C210CA">
      <w:pPr>
        <w:widowControl w:val="0"/>
        <w:spacing w:after="0" w:line="240" w:lineRule="auto"/>
        <w:ind w:firstLine="567"/>
        <w:jc w:val="both"/>
        <w:rPr>
          <w:rFonts w:ascii="Times New Roman" w:eastAsia="Times New Roman" w:hAnsi="Times New Roman" w:cs="Times New Roman"/>
          <w:iCs/>
          <w:sz w:val="24"/>
          <w:szCs w:val="24"/>
          <w:lang w:eastAsia="ru-RU"/>
        </w:rPr>
      </w:pPr>
      <w:r w:rsidRPr="00C210CA">
        <w:rPr>
          <w:rFonts w:ascii="Times New Roman" w:eastAsia="Times New Roman" w:hAnsi="Times New Roman" w:cs="Times New Roman"/>
          <w:iCs/>
          <w:sz w:val="24"/>
          <w:szCs w:val="24"/>
          <w:lang w:eastAsia="ru-RU"/>
        </w:rPr>
        <w:t>При проведении лекционных занятий используется методика критического мышления, когда по одному и тому же вопросу высказываются и анализируются различные точки зрения. При проведении практических (семинарских) занятий используется форма диалога, целью которого является формирование дискуссионной модели образования, а также формирование и развитие навыков публичных выступлений.</w:t>
      </w:r>
    </w:p>
    <w:p w:rsidR="00C210CA" w:rsidRPr="00C210CA" w:rsidRDefault="00C210CA" w:rsidP="00C210CA">
      <w:pPr>
        <w:widowControl w:val="0"/>
        <w:spacing w:after="0" w:line="240" w:lineRule="auto"/>
        <w:ind w:firstLine="567"/>
        <w:jc w:val="both"/>
        <w:rPr>
          <w:rFonts w:ascii="Times New Roman" w:eastAsia="Times New Roman" w:hAnsi="Times New Roman" w:cs="Times New Roman"/>
          <w:iCs/>
          <w:sz w:val="24"/>
          <w:szCs w:val="24"/>
          <w:lang w:eastAsia="ru-RU"/>
        </w:rPr>
      </w:pPr>
      <w:r w:rsidRPr="00C210CA">
        <w:rPr>
          <w:rFonts w:ascii="Times New Roman" w:eastAsia="Times New Roman" w:hAnsi="Times New Roman" w:cs="Times New Roman"/>
          <w:iCs/>
          <w:sz w:val="24"/>
          <w:szCs w:val="24"/>
          <w:lang w:eastAsia="ru-RU"/>
        </w:rPr>
        <w:t xml:space="preserve">При проведении лекционных занятий используется методика критического мышления, когда по одному и тому же вопросу высказываются и анализируются различные точки зрения. При проведении практических (семинарских) занятий используется форма диалога, целью которого является формирование дискуссионной модели образования, а также формирование и развитие навыков публичных выступлений. </w:t>
      </w:r>
    </w:p>
    <w:p w:rsidR="00C210CA" w:rsidRPr="00C210CA" w:rsidRDefault="00C210CA" w:rsidP="00C210CA">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C210CA">
        <w:rPr>
          <w:rFonts w:ascii="Times New Roman" w:eastAsia="Times New Roman" w:hAnsi="Times New Roman" w:cs="Times New Roman"/>
          <w:iCs/>
          <w:sz w:val="24"/>
          <w:szCs w:val="24"/>
          <w:lang w:eastAsia="ru-RU"/>
        </w:rPr>
        <w:t xml:space="preserve"> </w:t>
      </w:r>
      <w:r w:rsidRPr="00C210CA">
        <w:rPr>
          <w:rFonts w:ascii="Times New Roman" w:eastAsia="Times New Roman" w:hAnsi="Times New Roman" w:cs="Times New Roman"/>
          <w:sz w:val="24"/>
          <w:szCs w:val="24"/>
          <w:lang w:eastAsia="ru-RU"/>
        </w:rPr>
        <w:t xml:space="preserve">Компетентностный подход  в образовании предполагает использование различных технологий обучения,  способствующих формированию знаний, умений, навыков специалистов. Традиционная </w:t>
      </w:r>
      <w:r w:rsidRPr="00C210CA">
        <w:rPr>
          <w:rFonts w:ascii="Times New Roman" w:eastAsia="Times New Roman" w:hAnsi="Times New Roman" w:cs="Times New Roman"/>
          <w:b/>
          <w:bCs/>
          <w:i/>
          <w:iCs/>
          <w:sz w:val="24"/>
          <w:szCs w:val="24"/>
          <w:lang w:eastAsia="ru-RU"/>
        </w:rPr>
        <w:t>лекционная форма</w:t>
      </w:r>
      <w:r w:rsidRPr="00C210CA">
        <w:rPr>
          <w:rFonts w:ascii="Times New Roman" w:eastAsia="Times New Roman" w:hAnsi="Times New Roman" w:cs="Times New Roman"/>
          <w:sz w:val="24"/>
          <w:szCs w:val="24"/>
          <w:lang w:eastAsia="ru-RU"/>
        </w:rPr>
        <w:t xml:space="preserve"> работы  ориентирована  на развитие у студентов способности  понимать сущность и значение информации в развитии современного информационного общества, сознавать опасности и угрозы, возникающие в этом процессе, соблюдать основные требования информационной безопасности, в том числе защиты государственной тайны . В ходе лекционной деятельности формируется такая компетенция как способность использовать основные положения и методы социальных, гуманитарных и экономических наук при решении социальных и профессиональных задач, способность анализировать социально-значимые проблемы и процессы, поскольку лекционный материал выстраивается в логической последовательности, которая раскрывается лектором  посредством анализа фактов, отбора наиболее значительных исторических событий. Исторический материал связывается с современностью.</w:t>
      </w:r>
    </w:p>
    <w:p w:rsidR="00C210CA" w:rsidRPr="00C210CA" w:rsidRDefault="00C210CA" w:rsidP="00C210CA">
      <w:pPr>
        <w:autoSpaceDE w:val="0"/>
        <w:autoSpaceDN w:val="0"/>
        <w:adjustRightInd w:val="0"/>
        <w:spacing w:before="158" w:after="0" w:line="240" w:lineRule="auto"/>
        <w:ind w:firstLine="709"/>
        <w:contextualSpacing/>
        <w:rPr>
          <w:rFonts w:ascii="Times New Roman" w:eastAsia="Times New Roman" w:hAnsi="Times New Roman" w:cs="Times New Roman"/>
          <w:sz w:val="24"/>
          <w:szCs w:val="24"/>
          <w:lang w:eastAsia="ru-RU"/>
        </w:rPr>
      </w:pPr>
      <w:r w:rsidRPr="00C210CA">
        <w:rPr>
          <w:rFonts w:ascii="Times New Roman" w:eastAsia="Times New Roman" w:hAnsi="Times New Roman" w:cs="Times New Roman"/>
          <w:sz w:val="24"/>
          <w:szCs w:val="24"/>
          <w:lang w:eastAsia="ru-RU"/>
        </w:rPr>
        <w:t xml:space="preserve">Дискуссионный принцип построения </w:t>
      </w:r>
      <w:r w:rsidRPr="00C210CA">
        <w:rPr>
          <w:rFonts w:ascii="Times New Roman" w:eastAsia="Times New Roman" w:hAnsi="Times New Roman" w:cs="Times New Roman"/>
          <w:b/>
          <w:bCs/>
          <w:i/>
          <w:iCs/>
          <w:sz w:val="24"/>
          <w:szCs w:val="24"/>
          <w:lang w:eastAsia="ru-RU"/>
        </w:rPr>
        <w:t>семинарского занятия</w:t>
      </w:r>
      <w:r w:rsidRPr="00C210CA">
        <w:rPr>
          <w:rFonts w:ascii="Times New Roman" w:eastAsia="Times New Roman" w:hAnsi="Times New Roman" w:cs="Times New Roman"/>
          <w:sz w:val="24"/>
          <w:szCs w:val="24"/>
          <w:lang w:eastAsia="ru-RU"/>
        </w:rPr>
        <w:t xml:space="preserve"> позволяет сформировать такую компетенцию как готовность к кооперации с коллегами, работу в коллективе ; способность строить межличностные и межкультурные коммуникации; овладевать навыками и приемами профессионального общения ;   критически переосмысливать накопленный опыт, изменять при необходимости профиль профессиональной деятельности.</w:t>
      </w:r>
    </w:p>
    <w:p w:rsidR="00C210CA" w:rsidRPr="00C210CA" w:rsidRDefault="00C210CA" w:rsidP="00C210CA">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C210CA">
        <w:rPr>
          <w:rFonts w:ascii="Times New Roman" w:eastAsia="Times New Roman" w:hAnsi="Times New Roman" w:cs="Times New Roman"/>
          <w:sz w:val="24"/>
          <w:szCs w:val="24"/>
          <w:lang w:eastAsia="ru-RU"/>
        </w:rPr>
        <w:t xml:space="preserve">Помимо классической организации лекционных и семинарских занятий, в курсе активно используется интерактивная  технология </w:t>
      </w:r>
      <w:r w:rsidRPr="00C210CA">
        <w:rPr>
          <w:rFonts w:ascii="Times New Roman" w:eastAsia="Times New Roman" w:hAnsi="Times New Roman" w:cs="Times New Roman"/>
          <w:b/>
          <w:bCs/>
          <w:i/>
          <w:iCs/>
          <w:sz w:val="24"/>
          <w:szCs w:val="24"/>
          <w:lang w:eastAsia="ru-RU"/>
        </w:rPr>
        <w:t>«мозгового штурма</w:t>
      </w:r>
      <w:r w:rsidRPr="00C210CA">
        <w:rPr>
          <w:rFonts w:ascii="Times New Roman" w:eastAsia="Times New Roman" w:hAnsi="Times New Roman" w:cs="Times New Roman"/>
          <w:i/>
          <w:iCs/>
          <w:sz w:val="24"/>
          <w:szCs w:val="24"/>
          <w:lang w:eastAsia="ru-RU"/>
        </w:rPr>
        <w:t>»</w:t>
      </w:r>
      <w:r w:rsidRPr="00C210CA">
        <w:rPr>
          <w:rFonts w:ascii="Times New Roman" w:eastAsia="Times New Roman" w:hAnsi="Times New Roman" w:cs="Times New Roman"/>
          <w:sz w:val="24"/>
          <w:szCs w:val="24"/>
          <w:lang w:eastAsia="ru-RU"/>
        </w:rPr>
        <w:t xml:space="preserve"> на семинарских занятиях № 5,6,15.  с привлечением дополнительных дидактических материалов. </w:t>
      </w:r>
      <w:r w:rsidRPr="00C210CA">
        <w:rPr>
          <w:rFonts w:ascii="Times New Roman" w:eastAsia="Times New Roman" w:hAnsi="Times New Roman" w:cs="Times New Roman"/>
          <w:sz w:val="24"/>
          <w:szCs w:val="24"/>
          <w:lang w:eastAsia="ru-RU"/>
        </w:rPr>
        <w:lastRenderedPageBreak/>
        <w:t>Студенты в графической форме излагают ответы на  вопросы, предлагаемые преподавателем для обсуждения.  В результате каждый студент получает возможность высказаться, объясняя свой рисунок и отвечая тем самым на вопрос преподавателя. После высказывания студентов тема обсуждается и преподавателем подводится основной итог обсуждения.  Данная технология позволяет студентам получить практический опыт формирования визуально-аудиальной конструкции текста, позволяющей точно выразить свою мысль, что в свою очередь способствуют формированию такой компетенции как владение теоретическими основами и методами культурологии, категориями и концепциями, связанными с изучением культурных форм, процессов, практик; способен применять культурологическое знание и критически использовать методы современной науки о культуре в профессиональной деятельности и социальной практике .</w:t>
      </w:r>
    </w:p>
    <w:p w:rsidR="00C210CA" w:rsidRPr="00C210CA" w:rsidRDefault="00C210CA" w:rsidP="00C210C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210CA">
        <w:rPr>
          <w:rFonts w:ascii="Times New Roman" w:eastAsia="Calibri" w:hAnsi="Times New Roman" w:cs="Times New Roman"/>
          <w:sz w:val="24"/>
          <w:szCs w:val="24"/>
        </w:rPr>
        <w:t xml:space="preserve">Также используется </w:t>
      </w:r>
      <w:r w:rsidRPr="00C210CA">
        <w:rPr>
          <w:rFonts w:ascii="Times New Roman" w:eastAsia="Calibri" w:hAnsi="Times New Roman" w:cs="Times New Roman"/>
          <w:b/>
          <w:bCs/>
          <w:i/>
          <w:iCs/>
          <w:sz w:val="24"/>
          <w:szCs w:val="24"/>
        </w:rPr>
        <w:t>(кейс-метод)</w:t>
      </w:r>
      <w:r w:rsidRPr="00C210CA">
        <w:rPr>
          <w:rFonts w:ascii="Times New Roman" w:eastAsia="Calibri" w:hAnsi="Times New Roman" w:cs="Times New Roman"/>
          <w:sz w:val="24"/>
          <w:szCs w:val="24"/>
        </w:rPr>
        <w:t>. Студентам предлагается задание для обсуждения в группе на ограниченный период времени семинарского занятия.  Групповой ответ выносится на обсуждение, итоги подводит преподаватель. Групповая работа используется на семинарских занятиях.   Основным критерием успешной работы студента является умение грамотно формулировать позицию организации или социальной группы по отношению к острой социальной проблеме. На втором этапе занятия преподавателю необходимо корректно и четко организовывать дискуссию с тем, чтобы не оказывать давления на студенческие группы по существу излагаемых позиций в ходе дискуссии, но в то же время привести ее к логическому завершению к концу семинарского занятия. Кейс-метод планируется к применению к темам №6, 8.</w:t>
      </w:r>
    </w:p>
    <w:p w:rsidR="00C210CA" w:rsidRPr="00C210CA" w:rsidRDefault="00C210CA" w:rsidP="00C210CA">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C210CA">
        <w:rPr>
          <w:rFonts w:ascii="Times New Roman" w:eastAsia="Calibri" w:hAnsi="Times New Roman" w:cs="Times New Roman"/>
          <w:b/>
          <w:sz w:val="24"/>
          <w:szCs w:val="24"/>
        </w:rPr>
        <w:t>Самостоятельная работа</w:t>
      </w:r>
      <w:r w:rsidRPr="00C210CA">
        <w:rPr>
          <w:rFonts w:ascii="Times New Roman" w:eastAsia="Calibri" w:hAnsi="Times New Roman" w:cs="Times New Roman"/>
          <w:sz w:val="24"/>
          <w:szCs w:val="24"/>
        </w:rPr>
        <w:t xml:space="preserve"> относится к творческой форме учебной работы. Творческие задания такого рода позволяют выработать такие компетенции как: готовность к кооперации с коллегами, работе в коллективе ; способность находить организационно-управленческие решения в нестандартных ситуациях и готов нести за них ответственность ; </w:t>
      </w:r>
      <w:r w:rsidRPr="00C210CA">
        <w:rPr>
          <w:rFonts w:ascii="Times New Roman" w:eastAsia="Calibri" w:hAnsi="Times New Roman" w:cs="Times New Roman"/>
          <w:i/>
          <w:iCs/>
          <w:sz w:val="24"/>
          <w:szCs w:val="24"/>
        </w:rPr>
        <w:t xml:space="preserve"> </w:t>
      </w:r>
      <w:r w:rsidRPr="00C210CA">
        <w:rPr>
          <w:rFonts w:ascii="Times New Roman" w:eastAsia="Calibri" w:hAnsi="Times New Roman" w:cs="Times New Roman"/>
          <w:sz w:val="24"/>
          <w:szCs w:val="24"/>
        </w:rPr>
        <w:t>готовность к проектной работе в разных сферах социокультурной деятельности, участие в разработке инновационных проектов ; способность разрабатывать проекты с учетом конкретных технологических, эстетических, экономических параметров;  использовать современные информационные технологии при разработке новых культурных продуктов .</w:t>
      </w:r>
    </w:p>
    <w:p w:rsidR="00C210CA" w:rsidRPr="00C210CA" w:rsidRDefault="00C210CA" w:rsidP="00C210CA">
      <w:pPr>
        <w:widowControl w:val="0"/>
        <w:autoSpaceDE w:val="0"/>
        <w:autoSpaceDN w:val="0"/>
        <w:adjustRightInd w:val="0"/>
        <w:spacing w:after="200" w:line="276" w:lineRule="auto"/>
        <w:ind w:firstLine="709"/>
        <w:jc w:val="both"/>
        <w:rPr>
          <w:rFonts w:ascii="Times New Roman" w:eastAsia="Calibri" w:hAnsi="Times New Roman" w:cs="Times New Roman"/>
          <w:sz w:val="24"/>
          <w:szCs w:val="24"/>
        </w:rPr>
      </w:pPr>
      <w:r w:rsidRPr="00C210CA">
        <w:rPr>
          <w:rFonts w:ascii="Times New Roman" w:eastAsia="Calibri" w:hAnsi="Times New Roman" w:cs="Times New Roman"/>
          <w:b/>
          <w:sz w:val="24"/>
          <w:szCs w:val="24"/>
        </w:rPr>
        <w:t>Самостоятельная работа</w:t>
      </w:r>
      <w:r w:rsidRPr="00C210CA">
        <w:rPr>
          <w:rFonts w:ascii="Times New Roman" w:eastAsia="Calibri" w:hAnsi="Times New Roman" w:cs="Times New Roman"/>
          <w:sz w:val="24"/>
          <w:szCs w:val="24"/>
        </w:rPr>
        <w:t xml:space="preserve"> студентов включает в себя такие формы как </w:t>
      </w:r>
      <w:r w:rsidRPr="00C210CA">
        <w:rPr>
          <w:rFonts w:ascii="Times New Roman" w:eastAsia="Calibri" w:hAnsi="Times New Roman" w:cs="Times New Roman"/>
          <w:b/>
          <w:i/>
          <w:sz w:val="24"/>
          <w:szCs w:val="24"/>
        </w:rPr>
        <w:t>дискуссия,</w:t>
      </w:r>
      <w:r w:rsidRPr="00C210CA">
        <w:rPr>
          <w:rFonts w:ascii="Times New Roman" w:eastAsia="Calibri" w:hAnsi="Times New Roman" w:cs="Times New Roman"/>
          <w:sz w:val="24"/>
          <w:szCs w:val="24"/>
        </w:rPr>
        <w:t xml:space="preserve"> </w:t>
      </w:r>
      <w:r w:rsidRPr="00C210CA">
        <w:rPr>
          <w:rFonts w:ascii="Times New Roman" w:eastAsia="Calibri" w:hAnsi="Times New Roman" w:cs="Times New Roman"/>
          <w:b/>
          <w:i/>
          <w:sz w:val="24"/>
          <w:szCs w:val="24"/>
        </w:rPr>
        <w:t>конспектирование</w:t>
      </w:r>
      <w:r w:rsidRPr="00C210CA">
        <w:rPr>
          <w:rFonts w:ascii="Times New Roman" w:eastAsia="Calibri" w:hAnsi="Times New Roman" w:cs="Times New Roman"/>
          <w:sz w:val="24"/>
          <w:szCs w:val="24"/>
        </w:rPr>
        <w:t xml:space="preserve"> изучаемых источников, </w:t>
      </w:r>
      <w:r w:rsidRPr="00C210CA">
        <w:rPr>
          <w:rFonts w:ascii="Times New Roman" w:eastAsia="Calibri" w:hAnsi="Times New Roman" w:cs="Times New Roman"/>
          <w:b/>
          <w:i/>
          <w:sz w:val="24"/>
          <w:szCs w:val="24"/>
        </w:rPr>
        <w:t>аналитический обзор</w:t>
      </w:r>
      <w:r w:rsidRPr="00C210CA">
        <w:rPr>
          <w:rFonts w:ascii="Times New Roman" w:eastAsia="Calibri" w:hAnsi="Times New Roman" w:cs="Times New Roman"/>
          <w:sz w:val="24"/>
          <w:szCs w:val="24"/>
        </w:rPr>
        <w:t xml:space="preserve"> новой литературы по изучаемой теме.  </w:t>
      </w:r>
      <w:r w:rsidRPr="00C210CA">
        <w:rPr>
          <w:rFonts w:ascii="Times New Roman" w:eastAsia="Calibri" w:hAnsi="Times New Roman" w:cs="Times New Roman"/>
          <w:b/>
          <w:i/>
          <w:sz w:val="24"/>
          <w:szCs w:val="24"/>
        </w:rPr>
        <w:t>Дискуссия</w:t>
      </w:r>
      <w:r w:rsidRPr="00C210CA">
        <w:rPr>
          <w:rFonts w:ascii="Times New Roman" w:eastAsia="Calibri" w:hAnsi="Times New Roman" w:cs="Times New Roman"/>
          <w:sz w:val="24"/>
          <w:szCs w:val="24"/>
        </w:rPr>
        <w:t xml:space="preserve"> предполагает выработку и активное продвижение своей точки зрения по изучаемой проблеме, умение выслушать альтернативную точку зрения, вступить в полемику, на основе изложения и учета всех точек зрения прийти к объективному результату. </w:t>
      </w:r>
      <w:r w:rsidRPr="00C210CA">
        <w:rPr>
          <w:rFonts w:ascii="Times New Roman" w:eastAsia="Calibri" w:hAnsi="Times New Roman" w:cs="Times New Roman"/>
          <w:b/>
          <w:i/>
          <w:sz w:val="24"/>
          <w:szCs w:val="24"/>
        </w:rPr>
        <w:t>Конспектирование источников</w:t>
      </w:r>
      <w:r w:rsidRPr="00C210CA">
        <w:rPr>
          <w:rFonts w:ascii="Times New Roman" w:eastAsia="Calibri" w:hAnsi="Times New Roman" w:cs="Times New Roman"/>
          <w:sz w:val="24"/>
          <w:szCs w:val="24"/>
        </w:rPr>
        <w:t xml:space="preserve"> включает в себя предварительное прочтение и запись основных, принципиальных положение изучаемых текстов, цитирование наиболее значимых мыслей автора.  </w:t>
      </w:r>
      <w:r w:rsidRPr="00C210CA">
        <w:rPr>
          <w:rFonts w:ascii="Times New Roman" w:eastAsia="Calibri" w:hAnsi="Times New Roman" w:cs="Times New Roman"/>
          <w:b/>
          <w:i/>
          <w:sz w:val="24"/>
          <w:szCs w:val="24"/>
        </w:rPr>
        <w:t>Аналитические обзор</w:t>
      </w:r>
      <w:r w:rsidRPr="00C210CA">
        <w:rPr>
          <w:rFonts w:ascii="Times New Roman" w:eastAsia="Calibri" w:hAnsi="Times New Roman" w:cs="Times New Roman"/>
          <w:sz w:val="24"/>
          <w:szCs w:val="24"/>
        </w:rPr>
        <w:t xml:space="preserve"> новой литературы связан с анализом журнальных статей, которые непосредственно касаются темы, но не были представлены в основной и дополнительной литературе по причине их непосредственной публикации. Такой обзор позволяет студенту проявить самостоятельность в выборе источников, которые, по его мнению, наиболее полно отражают тему в современных публикациях. Аналитический обзор проводится как в устной, так и письменной форме.  Дискуссия охватывает собою темы №2,7. Конспектирование источников планируется по темам №8,9,10. Аналитический обзор включает темы №15.</w:t>
      </w: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lastRenderedPageBreak/>
        <w:t>При осуществлении образовательного процесса по дисциплине используются следующие информационные образовательные технологии:</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0B1B86" w:rsidRPr="000B1B86" w:rsidRDefault="000B1B86" w:rsidP="000B1B86">
      <w:pPr>
        <w:spacing w:after="0" w:line="240" w:lineRule="auto"/>
        <w:jc w:val="both"/>
        <w:rPr>
          <w:rFonts w:ascii="Times New Roman" w:eastAsia="Times New Roman" w:hAnsi="Times New Roman" w:cs="Times New Roman"/>
          <w:iCs/>
          <w:sz w:val="24"/>
          <w:szCs w:val="24"/>
          <w:lang w:val="en-US" w:eastAsia="ru-RU"/>
        </w:rPr>
      </w:pPr>
      <w:r w:rsidRPr="000B1B86">
        <w:rPr>
          <w:rFonts w:ascii="Times New Roman" w:eastAsia="Times New Roman" w:hAnsi="Times New Roman" w:cs="Times New Roman"/>
          <w:iCs/>
          <w:sz w:val="24"/>
          <w:szCs w:val="24"/>
          <w:lang w:val="en-US" w:eastAsia="ru-RU"/>
        </w:rPr>
        <w:t>W</w:t>
      </w:r>
      <w:r w:rsidRPr="000B1B86">
        <w:rPr>
          <w:rFonts w:ascii="Times New Roman" w:eastAsia="Times New Roman" w:hAnsi="Times New Roman" w:cs="Times New Roman"/>
          <w:iCs/>
          <w:sz w:val="24"/>
          <w:szCs w:val="24"/>
          <w:lang w:eastAsia="ru-RU"/>
        </w:rPr>
        <w:t>ог</w:t>
      </w:r>
      <w:r w:rsidRPr="000B1B86">
        <w:rPr>
          <w:rFonts w:ascii="Times New Roman" w:eastAsia="Times New Roman" w:hAnsi="Times New Roman" w:cs="Times New Roman"/>
          <w:iCs/>
          <w:sz w:val="24"/>
          <w:szCs w:val="24"/>
          <w:lang w:val="en-US" w:eastAsia="ru-RU"/>
        </w:rPr>
        <w:t xml:space="preserve">d, </w:t>
      </w:r>
      <w:r w:rsidRPr="000B1B86">
        <w:rPr>
          <w:rFonts w:ascii="Times New Roman" w:eastAsia="Times New Roman" w:hAnsi="Times New Roman" w:cs="Times New Roman"/>
          <w:iCs/>
          <w:sz w:val="24"/>
          <w:szCs w:val="24"/>
          <w:lang w:eastAsia="ru-RU"/>
        </w:rPr>
        <w:t>Ехсе</w:t>
      </w:r>
      <w:r w:rsidRPr="000B1B86">
        <w:rPr>
          <w:rFonts w:ascii="Times New Roman" w:eastAsia="Times New Roman" w:hAnsi="Times New Roman" w:cs="Times New Roman"/>
          <w:iCs/>
          <w:sz w:val="24"/>
          <w:szCs w:val="24"/>
          <w:lang w:val="en-US" w:eastAsia="ru-RU"/>
        </w:rPr>
        <w:t>l, Pow</w:t>
      </w:r>
      <w:r w:rsidRPr="000B1B86">
        <w:rPr>
          <w:rFonts w:ascii="Times New Roman" w:eastAsia="Times New Roman" w:hAnsi="Times New Roman" w:cs="Times New Roman"/>
          <w:iCs/>
          <w:sz w:val="24"/>
          <w:szCs w:val="24"/>
          <w:lang w:eastAsia="ru-RU"/>
        </w:rPr>
        <w:t>егРо</w:t>
      </w:r>
      <w:r w:rsidRPr="000B1B86">
        <w:rPr>
          <w:rFonts w:ascii="Times New Roman" w:eastAsia="Times New Roman" w:hAnsi="Times New Roman" w:cs="Times New Roman"/>
          <w:iCs/>
          <w:sz w:val="24"/>
          <w:szCs w:val="24"/>
          <w:lang w:val="en-US" w:eastAsia="ru-RU"/>
        </w:rPr>
        <w:t>int;</w:t>
      </w:r>
    </w:p>
    <w:p w:rsidR="000B1B86" w:rsidRPr="000B1B86" w:rsidRDefault="000B1B86" w:rsidP="000B1B86">
      <w:pPr>
        <w:spacing w:after="0" w:line="240" w:lineRule="auto"/>
        <w:jc w:val="both"/>
        <w:rPr>
          <w:rFonts w:ascii="Times New Roman" w:eastAsia="Times New Roman" w:hAnsi="Times New Roman" w:cs="Times New Roman"/>
          <w:iCs/>
          <w:sz w:val="24"/>
          <w:szCs w:val="24"/>
          <w:lang w:val="en-US" w:eastAsia="ru-RU"/>
        </w:rPr>
      </w:pPr>
      <w:r w:rsidRPr="000B1B86">
        <w:rPr>
          <w:rFonts w:ascii="Times New Roman" w:eastAsia="Times New Roman" w:hAnsi="Times New Roman" w:cs="Times New Roman"/>
          <w:iCs/>
          <w:sz w:val="24"/>
          <w:szCs w:val="24"/>
          <w:lang w:val="en-US" w:eastAsia="ru-RU"/>
        </w:rPr>
        <w:t>Adobe Photoshop;</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val="en-US" w:eastAsia="ru-RU"/>
        </w:rPr>
        <w:t>PowerDVD</w:t>
      </w:r>
      <w:r w:rsidRPr="000B1B86">
        <w:rPr>
          <w:rFonts w:ascii="Times New Roman" w:eastAsia="Times New Roman" w:hAnsi="Times New Roman" w:cs="Times New Roman"/>
          <w:iCs/>
          <w:sz w:val="24"/>
          <w:szCs w:val="24"/>
          <w:lang w:eastAsia="ru-RU"/>
        </w:rPr>
        <w:t>;</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val="en-US" w:eastAsia="ru-RU"/>
        </w:rPr>
        <w:t>MediaPlayerClassic</w:t>
      </w:r>
      <w:r w:rsidRPr="000B1B86">
        <w:rPr>
          <w:rFonts w:ascii="Times New Roman" w:eastAsia="Times New Roman" w:hAnsi="Times New Roman" w:cs="Times New Roman"/>
          <w:iCs/>
          <w:sz w:val="24"/>
          <w:szCs w:val="24"/>
          <w:lang w:eastAsia="ru-RU"/>
        </w:rPr>
        <w:t>.</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следующая информационная справочная система: электронно-библиотечная система elibrary.</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0B1B86">
        <w:rPr>
          <w:rFonts w:ascii="Times New Roman" w:eastAsia="Times New Roman" w:hAnsi="Times New Roman" w:cs="Times New Roman"/>
          <w:sz w:val="24"/>
          <w:szCs w:val="24"/>
          <w:lang w:eastAsia="zh-CN"/>
        </w:rPr>
        <w:t xml:space="preserve">История </w:t>
      </w:r>
      <w:r w:rsidR="00951B83">
        <w:rPr>
          <w:rFonts w:ascii="Times New Roman" w:eastAsia="Times New Roman" w:hAnsi="Times New Roman" w:cs="Times New Roman"/>
          <w:sz w:val="24"/>
          <w:szCs w:val="24"/>
          <w:lang w:eastAsia="zh-CN"/>
        </w:rPr>
        <w:t>музыки</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6"/>
        <w:gridCol w:w="6909"/>
      </w:tblGrid>
      <w:tr w:rsidR="00A67334" w:rsidRPr="00A67334" w:rsidTr="00644000">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A67334" w:rsidRPr="00A67334" w:rsidRDefault="00A67334" w:rsidP="00A67334">
            <w:pPr>
              <w:spacing w:after="0" w:line="276" w:lineRule="auto"/>
              <w:ind w:left="57" w:right="57"/>
              <w:jc w:val="center"/>
              <w:rPr>
                <w:rFonts w:ascii="Times New Roman" w:eastAsia="Times New Roman" w:hAnsi="Times New Roman" w:cs="Times New Roman"/>
                <w:sz w:val="24"/>
                <w:szCs w:val="24"/>
                <w:lang w:eastAsia="zh-CN"/>
              </w:rPr>
            </w:pPr>
            <w:r w:rsidRPr="00A67334">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67334" w:rsidRPr="00A67334" w:rsidRDefault="00A67334" w:rsidP="00A67334">
            <w:pPr>
              <w:spacing w:after="0" w:line="276" w:lineRule="auto"/>
              <w:ind w:left="57" w:right="57"/>
              <w:jc w:val="center"/>
              <w:rPr>
                <w:rFonts w:ascii="Times New Roman" w:eastAsia="Times New Roman" w:hAnsi="Times New Roman" w:cs="Times New Roman"/>
                <w:sz w:val="24"/>
                <w:szCs w:val="24"/>
                <w:lang w:eastAsia="zh-CN"/>
              </w:rPr>
            </w:pPr>
            <w:r w:rsidRPr="00A67334">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A67334" w:rsidRPr="00A67334" w:rsidTr="00644000">
        <w:trPr>
          <w:trHeight w:val="300"/>
        </w:trPr>
        <w:tc>
          <w:tcPr>
            <w:tcW w:w="1311" w:type="pct"/>
            <w:tcBorders>
              <w:top w:val="single" w:sz="4" w:space="0" w:color="000000"/>
              <w:left w:val="single" w:sz="4" w:space="0" w:color="000000"/>
              <w:bottom w:val="single" w:sz="4" w:space="0" w:color="auto"/>
            </w:tcBorders>
            <w:shd w:val="clear" w:color="auto" w:fill="auto"/>
          </w:tcPr>
          <w:p w:rsidR="00A67334" w:rsidRPr="00A67334" w:rsidRDefault="00A67334" w:rsidP="00A67334">
            <w:pPr>
              <w:spacing w:after="0" w:line="276" w:lineRule="auto"/>
              <w:ind w:left="133"/>
              <w:rPr>
                <w:rFonts w:ascii="Times New Roman" w:eastAsia="Times New Roman" w:hAnsi="Times New Roman" w:cs="Times New Roman"/>
                <w:sz w:val="24"/>
                <w:szCs w:val="24"/>
                <w:lang w:eastAsia="zh-CN"/>
              </w:rPr>
            </w:pPr>
            <w:r w:rsidRPr="00A67334">
              <w:rPr>
                <w:rFonts w:ascii="Times New Roman" w:eastAsia="Times New Roman" w:hAnsi="Times New Roman" w:cs="Times New Roman"/>
                <w:sz w:val="24"/>
                <w:szCs w:val="24"/>
                <w:lang w:eastAsia="zh-CN"/>
              </w:rPr>
              <w:t xml:space="preserve">Лекции </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A67334" w:rsidRPr="00A67334" w:rsidRDefault="00A67334" w:rsidP="00A67334">
            <w:pPr>
              <w:spacing w:after="0" w:line="276" w:lineRule="auto"/>
              <w:ind w:left="175"/>
              <w:jc w:val="both"/>
              <w:rPr>
                <w:rFonts w:ascii="Times New Roman" w:eastAsia="Times New Roman" w:hAnsi="Times New Roman" w:cs="Times New Roman"/>
                <w:sz w:val="24"/>
                <w:szCs w:val="24"/>
                <w:lang w:eastAsia="zh-CN"/>
              </w:rPr>
            </w:pPr>
            <w:r w:rsidRPr="00A67334">
              <w:rPr>
                <w:rFonts w:ascii="Times New Roman" w:eastAsia="Times New Roman" w:hAnsi="Times New Roman" w:cs="Times New Roman"/>
                <w:sz w:val="24"/>
                <w:szCs w:val="24"/>
                <w:lang w:eastAsia="zh-CN"/>
              </w:rPr>
              <w:t xml:space="preserve">использование академической аудитории для проведения лекционных и семинарских занятий.  </w:t>
            </w:r>
          </w:p>
          <w:p w:rsidR="00A67334" w:rsidRPr="00A67334" w:rsidRDefault="00A67334" w:rsidP="00A67334">
            <w:pPr>
              <w:spacing w:after="0" w:line="276" w:lineRule="auto"/>
              <w:ind w:left="175"/>
              <w:jc w:val="both"/>
              <w:rPr>
                <w:rFonts w:ascii="Times New Roman" w:eastAsia="Times New Roman" w:hAnsi="Times New Roman" w:cs="Times New Roman"/>
                <w:sz w:val="24"/>
                <w:szCs w:val="24"/>
                <w:lang w:eastAsia="zh-CN"/>
              </w:rPr>
            </w:pPr>
          </w:p>
        </w:tc>
      </w:tr>
      <w:tr w:rsidR="00A67334" w:rsidRPr="00A67334" w:rsidTr="00644000">
        <w:trPr>
          <w:trHeight w:val="639"/>
        </w:trPr>
        <w:tc>
          <w:tcPr>
            <w:tcW w:w="1311" w:type="pct"/>
            <w:tcBorders>
              <w:top w:val="single" w:sz="4" w:space="0" w:color="auto"/>
              <w:left w:val="single" w:sz="4" w:space="0" w:color="000000"/>
              <w:bottom w:val="single" w:sz="4" w:space="0" w:color="000000"/>
            </w:tcBorders>
            <w:shd w:val="clear" w:color="auto" w:fill="auto"/>
          </w:tcPr>
          <w:p w:rsidR="00A67334" w:rsidRPr="00A67334" w:rsidRDefault="00A67334" w:rsidP="00A67334">
            <w:pPr>
              <w:spacing w:after="0" w:line="276" w:lineRule="auto"/>
              <w:ind w:left="133"/>
              <w:rPr>
                <w:rFonts w:ascii="Times New Roman" w:eastAsia="Times New Roman" w:hAnsi="Times New Roman" w:cs="Times New Roman"/>
                <w:sz w:val="24"/>
                <w:szCs w:val="24"/>
                <w:lang w:eastAsia="zh-CN"/>
              </w:rPr>
            </w:pPr>
            <w:r w:rsidRPr="00A67334">
              <w:rPr>
                <w:rFonts w:ascii="Times New Roman" w:eastAsia="Times New Roman" w:hAnsi="Times New Roman" w:cs="Times New Roman"/>
                <w:sz w:val="24"/>
                <w:szCs w:val="24"/>
                <w:lang w:eastAsia="zh-CN"/>
              </w:rPr>
              <w:t>Семинары</w:t>
            </w:r>
          </w:p>
        </w:tc>
        <w:tc>
          <w:tcPr>
            <w:tcW w:w="3689" w:type="pct"/>
            <w:tcBorders>
              <w:top w:val="single" w:sz="4" w:space="0" w:color="auto"/>
              <w:left w:val="single" w:sz="4" w:space="0" w:color="000000"/>
              <w:bottom w:val="single" w:sz="4" w:space="0" w:color="000000"/>
              <w:right w:val="single" w:sz="4" w:space="0" w:color="000000"/>
            </w:tcBorders>
            <w:shd w:val="clear" w:color="auto" w:fill="auto"/>
          </w:tcPr>
          <w:p w:rsidR="00A67334" w:rsidRPr="00A67334" w:rsidRDefault="00A67334" w:rsidP="00A67334">
            <w:pPr>
              <w:spacing w:after="0" w:line="276" w:lineRule="auto"/>
              <w:ind w:left="175"/>
              <w:jc w:val="both"/>
              <w:rPr>
                <w:rFonts w:ascii="Times New Roman" w:eastAsia="Times New Roman" w:hAnsi="Times New Roman" w:cs="Times New Roman"/>
                <w:sz w:val="24"/>
                <w:szCs w:val="24"/>
                <w:lang w:eastAsia="zh-CN"/>
              </w:rPr>
            </w:pPr>
            <w:r w:rsidRPr="00A67334">
              <w:rPr>
                <w:rFonts w:ascii="Times New Roman" w:eastAsia="Times New Roman" w:hAnsi="Times New Roman" w:cs="Times New Roman"/>
                <w:sz w:val="24"/>
                <w:szCs w:val="24"/>
                <w:lang w:eastAsia="zh-CN"/>
              </w:rPr>
              <w:t xml:space="preserve">Для семинаров используется медиа-проектор, экран,  ноутбук, доступ к Интернету, доска. </w:t>
            </w:r>
          </w:p>
          <w:p w:rsidR="00A67334" w:rsidRPr="00A67334" w:rsidRDefault="00A67334" w:rsidP="00A67334">
            <w:pPr>
              <w:spacing w:after="0" w:line="276" w:lineRule="auto"/>
              <w:ind w:left="175"/>
              <w:jc w:val="both"/>
              <w:rPr>
                <w:rFonts w:ascii="Times New Roman" w:eastAsia="Times New Roman" w:hAnsi="Times New Roman" w:cs="Times New Roman"/>
                <w:sz w:val="24"/>
                <w:szCs w:val="24"/>
                <w:lang w:eastAsia="zh-CN"/>
              </w:rPr>
            </w:pPr>
            <w:r w:rsidRPr="00A67334">
              <w:rPr>
                <w:rFonts w:ascii="Times New Roman" w:eastAsia="Times New Roman" w:hAnsi="Times New Roman" w:cs="Times New Roman"/>
                <w:sz w:val="24"/>
                <w:szCs w:val="24"/>
                <w:lang w:eastAsia="zh-CN"/>
              </w:rPr>
              <w:t>Для проведения тестов используется раздаточный материал, бланковые опросники  тестов.</w:t>
            </w:r>
          </w:p>
        </w:tc>
      </w:tr>
      <w:tr w:rsidR="00A67334" w:rsidRPr="00A67334" w:rsidTr="00644000">
        <w:trPr>
          <w:trHeight w:val="240"/>
        </w:trPr>
        <w:tc>
          <w:tcPr>
            <w:tcW w:w="1311" w:type="pct"/>
            <w:tcBorders>
              <w:top w:val="single" w:sz="4" w:space="0" w:color="000000"/>
              <w:left w:val="single" w:sz="4" w:space="0" w:color="000000"/>
              <w:bottom w:val="single" w:sz="4" w:space="0" w:color="000000"/>
            </w:tcBorders>
            <w:shd w:val="clear" w:color="auto" w:fill="auto"/>
          </w:tcPr>
          <w:p w:rsidR="00A67334" w:rsidRPr="00A67334" w:rsidRDefault="00A67334" w:rsidP="00A67334">
            <w:pPr>
              <w:spacing w:after="0" w:line="276" w:lineRule="auto"/>
              <w:ind w:left="133"/>
              <w:rPr>
                <w:rFonts w:ascii="Times New Roman" w:eastAsia="Times New Roman" w:hAnsi="Times New Roman" w:cs="Times New Roman"/>
                <w:sz w:val="24"/>
                <w:szCs w:val="24"/>
                <w:lang w:eastAsia="zh-CN"/>
              </w:rPr>
            </w:pPr>
            <w:r w:rsidRPr="00A67334">
              <w:rPr>
                <w:rFonts w:ascii="Times New Roman" w:eastAsia="Times New Roman" w:hAnsi="Times New Roman" w:cs="Times New Roman"/>
                <w:sz w:val="24"/>
                <w:szCs w:val="24"/>
                <w:lang w:eastAsia="zh-CN"/>
              </w:rPr>
              <w:t>Самостоятельная работа студентов</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A67334" w:rsidRPr="00A67334" w:rsidRDefault="00A67334" w:rsidP="00A67334">
            <w:pPr>
              <w:spacing w:after="0" w:line="276" w:lineRule="auto"/>
              <w:ind w:left="175"/>
              <w:jc w:val="both"/>
              <w:rPr>
                <w:rFonts w:ascii="Times New Roman" w:eastAsia="Times New Roman" w:hAnsi="Times New Roman" w:cs="Times New Roman"/>
                <w:sz w:val="24"/>
                <w:szCs w:val="24"/>
                <w:lang w:eastAsia="zh-CN"/>
              </w:rPr>
            </w:pPr>
            <w:r w:rsidRPr="00A67334">
              <w:rPr>
                <w:rFonts w:ascii="Times New Roman" w:eastAsia="Times New Roman" w:hAnsi="Times New Roman" w:cs="Times New Roman"/>
                <w:sz w:val="24"/>
                <w:szCs w:val="24"/>
                <w:lang w:eastAsia="zh-CN"/>
              </w:rPr>
              <w:t xml:space="preserve">библиотека вуза, компьютеры, подключенные к сети интернет </w:t>
            </w:r>
          </w:p>
        </w:tc>
      </w:tr>
      <w:tr w:rsidR="00A67334" w:rsidRPr="00A67334" w:rsidTr="00644000">
        <w:trPr>
          <w:trHeight w:val="85"/>
        </w:trPr>
        <w:tc>
          <w:tcPr>
            <w:tcW w:w="1311" w:type="pct"/>
            <w:tcBorders>
              <w:top w:val="single" w:sz="4" w:space="0" w:color="000000"/>
              <w:left w:val="single" w:sz="4" w:space="0" w:color="000000"/>
              <w:bottom w:val="single" w:sz="4" w:space="0" w:color="000000"/>
            </w:tcBorders>
            <w:shd w:val="clear" w:color="auto" w:fill="auto"/>
          </w:tcPr>
          <w:p w:rsidR="00A67334" w:rsidRPr="00A67334" w:rsidRDefault="00A67334" w:rsidP="00A67334">
            <w:pPr>
              <w:spacing w:after="0" w:line="276" w:lineRule="auto"/>
              <w:ind w:left="133"/>
              <w:rPr>
                <w:rFonts w:ascii="Times New Roman" w:eastAsia="Times New Roman" w:hAnsi="Times New Roman" w:cs="Times New Roman"/>
                <w:sz w:val="24"/>
                <w:szCs w:val="24"/>
                <w:lang w:eastAsia="zh-CN"/>
              </w:rPr>
            </w:pPr>
            <w:r w:rsidRPr="00A67334">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A67334" w:rsidRPr="00A67334" w:rsidRDefault="00A67334" w:rsidP="00A67334">
            <w:pPr>
              <w:spacing w:after="0" w:line="276" w:lineRule="auto"/>
              <w:ind w:left="175"/>
              <w:jc w:val="both"/>
              <w:rPr>
                <w:rFonts w:ascii="Times New Roman" w:eastAsia="Times New Roman" w:hAnsi="Times New Roman" w:cs="Times New Roman"/>
                <w:sz w:val="24"/>
                <w:szCs w:val="24"/>
                <w:lang w:eastAsia="zh-CN"/>
              </w:rPr>
            </w:pPr>
            <w:r w:rsidRPr="00A67334">
              <w:rPr>
                <w:rFonts w:ascii="Times New Roman" w:eastAsia="Times New Roman" w:hAnsi="Times New Roman" w:cs="Times New Roman"/>
                <w:sz w:val="24"/>
                <w:szCs w:val="24"/>
                <w:lang w:eastAsia="zh-CN"/>
              </w:rPr>
              <w:t xml:space="preserve">академической аудитории для проведения лекционных и семинарских занятий.  </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0" w:name="_Hlk494364376"/>
      <w:r>
        <w:rPr>
          <w:rFonts w:ascii="Times New Roman" w:eastAsia="Times New Roman" w:hAnsi="Times New Roman" w:cs="Times New Roman"/>
          <w:sz w:val="24"/>
          <w:szCs w:val="24"/>
          <w:lang w:eastAsia="ru-RU"/>
        </w:rPr>
        <w:lastRenderedPageBreak/>
        <w:tab/>
      </w:r>
      <w:bookmarkEnd w:id="0"/>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CB2282" w:rsidRPr="00962721" w:rsidRDefault="000B1B86" w:rsidP="00CB2282">
      <w:pPr>
        <w:tabs>
          <w:tab w:val="right" w:leader="underscore" w:pos="8505"/>
        </w:tabs>
        <w:spacing w:after="0" w:line="240" w:lineRule="auto"/>
        <w:rPr>
          <w:rFonts w:ascii="Times New Roman" w:eastAsia="Times New Roman" w:hAnsi="Times New Roman" w:cs="Times New Roman"/>
          <w:b/>
          <w:bCs/>
          <w:sz w:val="24"/>
          <w:szCs w:val="24"/>
          <w:lang w:eastAsia="ru-RU"/>
        </w:rPr>
      </w:pPr>
      <w:r w:rsidRPr="000B1B86">
        <w:rPr>
          <w:rFonts w:ascii="Times New Roman" w:eastAsia="Times New Roman" w:hAnsi="Times New Roman" w:cs="Times New Roman"/>
          <w:sz w:val="24"/>
          <w:szCs w:val="24"/>
          <w:lang w:eastAsia="zh-CN"/>
        </w:rPr>
        <w:t xml:space="preserve">по направлению </w:t>
      </w:r>
      <w:r w:rsidR="00CB2282" w:rsidRPr="00CB2282">
        <w:rPr>
          <w:rFonts w:ascii="Times New Roman" w:eastAsia="Times New Roman" w:hAnsi="Times New Roman" w:cs="Times New Roman"/>
          <w:bCs/>
          <w:sz w:val="24"/>
          <w:szCs w:val="24"/>
          <w:lang w:eastAsia="ru-RU"/>
        </w:rPr>
        <w:t>подготовки</w:t>
      </w:r>
      <w:r w:rsidR="00CB2282" w:rsidRPr="00962721">
        <w:rPr>
          <w:rFonts w:ascii="Times New Roman" w:eastAsia="Times New Roman" w:hAnsi="Times New Roman" w:cs="Times New Roman"/>
          <w:b/>
          <w:bCs/>
          <w:sz w:val="24"/>
          <w:szCs w:val="24"/>
          <w:lang w:eastAsia="ru-RU"/>
        </w:rPr>
        <w:t xml:space="preserve"> </w:t>
      </w:r>
      <w:r w:rsidR="00CB2282" w:rsidRPr="00962721">
        <w:rPr>
          <w:rFonts w:ascii="Times New Roman" w:eastAsia="Calibri" w:hAnsi="Times New Roman" w:cs="Times New Roman"/>
          <w:bCs/>
          <w:sz w:val="24"/>
          <w:szCs w:val="24"/>
        </w:rPr>
        <w:t>51.03.02 Народная художественная культура</w:t>
      </w:r>
    </w:p>
    <w:p w:rsidR="00CB2282" w:rsidRPr="00962721" w:rsidRDefault="00CB2282" w:rsidP="00CB2282">
      <w:pPr>
        <w:tabs>
          <w:tab w:val="right" w:leader="underscore" w:pos="8505"/>
        </w:tabs>
        <w:spacing w:after="0" w:line="240" w:lineRule="auto"/>
        <w:rPr>
          <w:rFonts w:ascii="Times New Roman" w:eastAsia="Times New Roman" w:hAnsi="Times New Roman" w:cs="Times New Roman"/>
          <w:b/>
          <w:bCs/>
          <w:sz w:val="24"/>
          <w:szCs w:val="24"/>
          <w:lang w:eastAsia="ru-RU"/>
        </w:rPr>
      </w:pPr>
      <w:r w:rsidRPr="00CB2282">
        <w:rPr>
          <w:rFonts w:ascii="Times New Roman" w:eastAsia="Times New Roman" w:hAnsi="Times New Roman" w:cs="Times New Roman"/>
          <w:bCs/>
          <w:sz w:val="24"/>
          <w:szCs w:val="24"/>
          <w:lang w:eastAsia="ru-RU"/>
        </w:rPr>
        <w:t>Профиль подготовки</w:t>
      </w:r>
      <w:r w:rsidRPr="00962721">
        <w:rPr>
          <w:rFonts w:ascii="Times New Roman" w:eastAsia="Times New Roman" w:hAnsi="Times New Roman" w:cs="Times New Roman"/>
          <w:b/>
          <w:bCs/>
          <w:sz w:val="24"/>
          <w:szCs w:val="24"/>
          <w:lang w:eastAsia="ru-RU"/>
        </w:rPr>
        <w:t xml:space="preserve"> </w:t>
      </w:r>
      <w:r>
        <w:rPr>
          <w:rFonts w:ascii="Times New Roman" w:hAnsi="Times New Roman" w:cs="Times New Roman"/>
          <w:sz w:val="24"/>
          <w:szCs w:val="24"/>
        </w:rPr>
        <w:t>Режиссура любительского театра</w:t>
      </w:r>
    </w:p>
    <w:p w:rsidR="00C210CA" w:rsidRDefault="000B1B86" w:rsidP="00CB2282">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Автор (ы):</w:t>
      </w:r>
      <w:r w:rsidR="00951B83">
        <w:rPr>
          <w:rFonts w:ascii="Times New Roman" w:eastAsia="Times New Roman" w:hAnsi="Times New Roman" w:cs="Times New Roman"/>
          <w:sz w:val="24"/>
          <w:szCs w:val="24"/>
        </w:rPr>
        <w:t xml:space="preserve"> </w:t>
      </w:r>
      <w:r w:rsidR="00C210CA" w:rsidRPr="00C210CA">
        <w:rPr>
          <w:rFonts w:ascii="Times New Roman" w:eastAsia="Times New Roman" w:hAnsi="Times New Roman" w:cs="Times New Roman"/>
          <w:sz w:val="24"/>
          <w:szCs w:val="24"/>
          <w:lang w:eastAsia="zh-CN"/>
        </w:rPr>
        <w:t>Ю.В.Китов, доктор философских наук, профессор; С.Л. Гертнер, доктор философских наук, доцент</w:t>
      </w:r>
      <w:bookmarkStart w:id="1" w:name="_GoBack"/>
      <w:bookmarkEnd w:id="1"/>
    </w:p>
    <w:sectPr w:rsidR="00C210CA" w:rsidSect="00C8230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434E" w:rsidRDefault="00BD434E">
      <w:pPr>
        <w:spacing w:after="0" w:line="240" w:lineRule="auto"/>
      </w:pPr>
      <w:r>
        <w:separator/>
      </w:r>
    </w:p>
  </w:endnote>
  <w:endnote w:type="continuationSeparator" w:id="0">
    <w:p w:rsidR="00BD434E" w:rsidRDefault="00BD43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YS Text">
    <w:altName w:val="Times New Roman"/>
    <w:panose1 w:val="00000000000000000000"/>
    <w:charset w:val="00"/>
    <w:family w:val="roman"/>
    <w:notTrueType/>
    <w:pitch w:val="default"/>
  </w:font>
  <w:font w:name="Helvetica-Bold">
    <w:altName w:val="MS Gothic"/>
    <w:panose1 w:val="00000000000000000000"/>
    <w:charset w:val="80"/>
    <w:family w:val="swiss"/>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434E" w:rsidRDefault="00BD434E">
      <w:pPr>
        <w:spacing w:after="0" w:line="240" w:lineRule="auto"/>
      </w:pPr>
      <w:r>
        <w:separator/>
      </w:r>
    </w:p>
  </w:footnote>
  <w:footnote w:type="continuationSeparator" w:id="0">
    <w:p w:rsidR="00BD434E" w:rsidRDefault="00BD43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3495B"/>
    <w:multiLevelType w:val="singleLevel"/>
    <w:tmpl w:val="84C62390"/>
    <w:lvl w:ilvl="0">
      <w:start w:val="1"/>
      <w:numFmt w:val="decimal"/>
      <w:lvlText w:val="%1."/>
      <w:legacy w:legacy="1" w:legacySpace="0" w:legacyIndent="360"/>
      <w:lvlJc w:val="left"/>
      <w:rPr>
        <w:rFonts w:ascii="Times New Roman CYR" w:hAnsi="Times New Roman CYR" w:cs="Times New Roman CYR" w:hint="default"/>
      </w:rPr>
    </w:lvl>
  </w:abstractNum>
  <w:abstractNum w:abstractNumId="1" w15:restartNumberingAfterBreak="0">
    <w:nsid w:val="11F516B1"/>
    <w:multiLevelType w:val="hybridMultilevel"/>
    <w:tmpl w:val="3EE2E200"/>
    <w:lvl w:ilvl="0" w:tplc="020AA234">
      <w:start w:val="1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 w15:restartNumberingAfterBreak="0">
    <w:nsid w:val="1414058C"/>
    <w:multiLevelType w:val="hybridMultilevel"/>
    <w:tmpl w:val="7F86DBBE"/>
    <w:lvl w:ilvl="0" w:tplc="B2308DA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7132C2"/>
    <w:multiLevelType w:val="hybridMultilevel"/>
    <w:tmpl w:val="4A3C5A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B57B8A"/>
    <w:multiLevelType w:val="hybridMultilevel"/>
    <w:tmpl w:val="5114C1B2"/>
    <w:lvl w:ilvl="0" w:tplc="0419000F">
      <w:start w:val="1"/>
      <w:numFmt w:val="decimal"/>
      <w:lvlText w:val="%1."/>
      <w:lvlJc w:val="left"/>
      <w:pPr>
        <w:ind w:left="92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17820BDB"/>
    <w:multiLevelType w:val="hybridMultilevel"/>
    <w:tmpl w:val="3FB222B4"/>
    <w:lvl w:ilvl="0" w:tplc="16E25CB0">
      <w:start w:val="1"/>
      <w:numFmt w:val="decimal"/>
      <w:lvlText w:val="%1."/>
      <w:lvlJc w:val="left"/>
      <w:pPr>
        <w:ind w:left="720" w:hanging="36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873FF8"/>
    <w:multiLevelType w:val="singleLevel"/>
    <w:tmpl w:val="84C62390"/>
    <w:lvl w:ilvl="0">
      <w:start w:val="1"/>
      <w:numFmt w:val="decimal"/>
      <w:lvlText w:val="%1."/>
      <w:legacy w:legacy="1" w:legacySpace="0" w:legacyIndent="360"/>
      <w:lvlJc w:val="left"/>
      <w:rPr>
        <w:rFonts w:ascii="Times New Roman CYR" w:hAnsi="Times New Roman CYR" w:cs="Times New Roman CYR" w:hint="default"/>
      </w:rPr>
    </w:lvl>
  </w:abstractNum>
  <w:abstractNum w:abstractNumId="7" w15:restartNumberingAfterBreak="0">
    <w:nsid w:val="250D1D23"/>
    <w:multiLevelType w:val="hybridMultilevel"/>
    <w:tmpl w:val="78028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83A6366"/>
    <w:multiLevelType w:val="hybridMultilevel"/>
    <w:tmpl w:val="389C23E4"/>
    <w:lvl w:ilvl="0" w:tplc="D340BC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3C827C43"/>
    <w:multiLevelType w:val="hybridMultilevel"/>
    <w:tmpl w:val="7186A1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2A032F9"/>
    <w:multiLevelType w:val="hybridMultilevel"/>
    <w:tmpl w:val="699E70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57612C9"/>
    <w:multiLevelType w:val="singleLevel"/>
    <w:tmpl w:val="84C62390"/>
    <w:lvl w:ilvl="0">
      <w:start w:val="1"/>
      <w:numFmt w:val="decimal"/>
      <w:lvlText w:val="%1."/>
      <w:legacy w:legacy="1" w:legacySpace="0" w:legacyIndent="360"/>
      <w:lvlJc w:val="left"/>
      <w:rPr>
        <w:rFonts w:ascii="Times New Roman CYR" w:hAnsi="Times New Roman CYR" w:cs="Times New Roman CYR" w:hint="default"/>
      </w:rPr>
    </w:lvl>
  </w:abstractNum>
  <w:abstractNum w:abstractNumId="13"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A5C746F"/>
    <w:multiLevelType w:val="hybridMultilevel"/>
    <w:tmpl w:val="5808A740"/>
    <w:lvl w:ilvl="0" w:tplc="7E96DDAA">
      <w:start w:val="32"/>
      <w:numFmt w:val="decimal"/>
      <w:lvlText w:val="%1."/>
      <w:lvlJc w:val="left"/>
      <w:pPr>
        <w:tabs>
          <w:tab w:val="num" w:pos="1287"/>
        </w:tabs>
        <w:ind w:left="1287" w:hanging="360"/>
      </w:pPr>
      <w:rPr>
        <w:rFonts w:hint="default"/>
        <w:b/>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15:restartNumberingAfterBreak="0">
    <w:nsid w:val="4C9A0514"/>
    <w:multiLevelType w:val="multilevel"/>
    <w:tmpl w:val="09460D92"/>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D8E063E"/>
    <w:multiLevelType w:val="hybridMultilevel"/>
    <w:tmpl w:val="9034896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D0C6309"/>
    <w:multiLevelType w:val="singleLevel"/>
    <w:tmpl w:val="84C62390"/>
    <w:lvl w:ilvl="0">
      <w:start w:val="1"/>
      <w:numFmt w:val="decimal"/>
      <w:lvlText w:val="%1."/>
      <w:legacy w:legacy="1" w:legacySpace="0" w:legacyIndent="360"/>
      <w:lvlJc w:val="left"/>
      <w:rPr>
        <w:rFonts w:ascii="Times New Roman CYR" w:hAnsi="Times New Roman CYR" w:cs="Times New Roman CYR" w:hint="default"/>
      </w:rPr>
    </w:lvl>
  </w:abstractNum>
  <w:abstractNum w:abstractNumId="18" w15:restartNumberingAfterBreak="0">
    <w:nsid w:val="609F78F2"/>
    <w:multiLevelType w:val="hybridMultilevel"/>
    <w:tmpl w:val="CA2ED0C8"/>
    <w:lvl w:ilvl="0" w:tplc="A78416F2">
      <w:start w:val="1"/>
      <w:numFmt w:val="decimal"/>
      <w:lvlText w:val="%1."/>
      <w:lvlJc w:val="left"/>
      <w:pPr>
        <w:ind w:left="720" w:hanging="360"/>
      </w:pPr>
      <w:rPr>
        <w:b w:val="0"/>
      </w:rPr>
    </w:lvl>
    <w:lvl w:ilvl="1" w:tplc="374E1390">
      <w:start w:val="20"/>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65BA5E3B"/>
    <w:multiLevelType w:val="hybridMultilevel"/>
    <w:tmpl w:val="269C814A"/>
    <w:lvl w:ilvl="0" w:tplc="0C64D54A">
      <w:start w:val="40"/>
      <w:numFmt w:val="decimal"/>
      <w:lvlText w:val="%1."/>
      <w:lvlJc w:val="left"/>
      <w:pPr>
        <w:tabs>
          <w:tab w:val="num" w:pos="1287"/>
        </w:tabs>
        <w:ind w:left="1287"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1" w15:restartNumberingAfterBreak="0">
    <w:nsid w:val="68695779"/>
    <w:multiLevelType w:val="singleLevel"/>
    <w:tmpl w:val="84C62390"/>
    <w:lvl w:ilvl="0">
      <w:start w:val="1"/>
      <w:numFmt w:val="decimal"/>
      <w:lvlText w:val="%1."/>
      <w:legacy w:legacy="1" w:legacySpace="0" w:legacyIndent="360"/>
      <w:lvlJc w:val="left"/>
      <w:rPr>
        <w:rFonts w:ascii="Times New Roman CYR" w:hAnsi="Times New Roman CYR" w:cs="Times New Roman CYR" w:hint="default"/>
      </w:rPr>
    </w:lvl>
  </w:abstractNum>
  <w:abstractNum w:abstractNumId="22" w15:restartNumberingAfterBreak="0">
    <w:nsid w:val="7B4A1740"/>
    <w:multiLevelType w:val="hybridMultilevel"/>
    <w:tmpl w:val="18409DF8"/>
    <w:lvl w:ilvl="0" w:tplc="0234CD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F6D54C9"/>
    <w:multiLevelType w:val="singleLevel"/>
    <w:tmpl w:val="84C62390"/>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19"/>
  </w:num>
  <w:num w:numId="2">
    <w:abstractNumId w:val="10"/>
  </w:num>
  <w:num w:numId="3">
    <w:abstractNumId w:val="12"/>
  </w:num>
  <w:num w:numId="4">
    <w:abstractNumId w:val="12"/>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5">
    <w:abstractNumId w:val="12"/>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6">
    <w:abstractNumId w:val="12"/>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7">
    <w:abstractNumId w:val="17"/>
  </w:num>
  <w:num w:numId="8">
    <w:abstractNumId w:val="17"/>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9">
    <w:abstractNumId w:val="17"/>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0">
    <w:abstractNumId w:val="17"/>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1">
    <w:abstractNumId w:val="23"/>
  </w:num>
  <w:num w:numId="12">
    <w:abstractNumId w:val="23"/>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3">
    <w:abstractNumId w:val="23"/>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4">
    <w:abstractNumId w:val="0"/>
  </w:num>
  <w:num w:numId="15">
    <w:abstractNumId w:val="0"/>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6">
    <w:abstractNumId w:val="21"/>
  </w:num>
  <w:num w:numId="17">
    <w:abstractNumId w:val="21"/>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8">
    <w:abstractNumId w:val="21"/>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9">
    <w:abstractNumId w:val="21"/>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20">
    <w:abstractNumId w:val="6"/>
  </w:num>
  <w:num w:numId="21">
    <w:abstractNumId w:val="6"/>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22">
    <w:abstractNumId w:val="6"/>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23">
    <w:abstractNumId w:val="6"/>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24">
    <w:abstractNumId w:val="13"/>
  </w:num>
  <w:num w:numId="25">
    <w:abstractNumId w:val="9"/>
  </w:num>
  <w:num w:numId="26">
    <w:abstractNumId w:val="5"/>
  </w:num>
  <w:num w:numId="27">
    <w:abstractNumId w:val="3"/>
  </w:num>
  <w:num w:numId="28">
    <w:abstractNumId w:val="7"/>
  </w:num>
  <w:num w:numId="29">
    <w:abstractNumId w:val="8"/>
  </w:num>
  <w:num w:numId="30">
    <w:abstractNumId w:val="16"/>
  </w:num>
  <w:num w:numId="31">
    <w:abstractNumId w:val="15"/>
  </w:num>
  <w:num w:numId="32">
    <w:abstractNumId w:val="2"/>
  </w:num>
  <w:num w:numId="33">
    <w:abstractNumId w:val="18"/>
  </w:num>
  <w:num w:numId="34">
    <w:abstractNumId w:val="1"/>
  </w:num>
  <w:num w:numId="35">
    <w:abstractNumId w:val="14"/>
  </w:num>
  <w:num w:numId="36">
    <w:abstractNumId w:val="20"/>
  </w:num>
  <w:num w:numId="37">
    <w:abstractNumId w:val="11"/>
  </w:num>
  <w:num w:numId="38">
    <w:abstractNumId w:val="4"/>
  </w:num>
  <w:num w:numId="39">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B1DEF"/>
    <w:rsid w:val="00011F70"/>
    <w:rsid w:val="00013339"/>
    <w:rsid w:val="00021895"/>
    <w:rsid w:val="00046169"/>
    <w:rsid w:val="00047DE9"/>
    <w:rsid w:val="0005489B"/>
    <w:rsid w:val="00057ECB"/>
    <w:rsid w:val="00060C49"/>
    <w:rsid w:val="00065874"/>
    <w:rsid w:val="00065E30"/>
    <w:rsid w:val="00081BBA"/>
    <w:rsid w:val="0008795D"/>
    <w:rsid w:val="000A4B40"/>
    <w:rsid w:val="000B1B86"/>
    <w:rsid w:val="000B2F39"/>
    <w:rsid w:val="000B5B75"/>
    <w:rsid w:val="000C5186"/>
    <w:rsid w:val="00124254"/>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003D"/>
    <w:rsid w:val="00233F55"/>
    <w:rsid w:val="00250B50"/>
    <w:rsid w:val="00250C48"/>
    <w:rsid w:val="00266B11"/>
    <w:rsid w:val="00267DEC"/>
    <w:rsid w:val="00284B89"/>
    <w:rsid w:val="002907A0"/>
    <w:rsid w:val="002953E7"/>
    <w:rsid w:val="002A0DF3"/>
    <w:rsid w:val="002A3406"/>
    <w:rsid w:val="002A45C6"/>
    <w:rsid w:val="002A609A"/>
    <w:rsid w:val="002D063B"/>
    <w:rsid w:val="003048BE"/>
    <w:rsid w:val="00307821"/>
    <w:rsid w:val="00322816"/>
    <w:rsid w:val="00330183"/>
    <w:rsid w:val="00341E83"/>
    <w:rsid w:val="00341F77"/>
    <w:rsid w:val="00343E4F"/>
    <w:rsid w:val="00352721"/>
    <w:rsid w:val="00363FEE"/>
    <w:rsid w:val="003702CD"/>
    <w:rsid w:val="00370577"/>
    <w:rsid w:val="0037370D"/>
    <w:rsid w:val="00376CA6"/>
    <w:rsid w:val="003A06B9"/>
    <w:rsid w:val="003A0744"/>
    <w:rsid w:val="003A6751"/>
    <w:rsid w:val="003B77D3"/>
    <w:rsid w:val="003C2EEA"/>
    <w:rsid w:val="003E3D7D"/>
    <w:rsid w:val="003F10E3"/>
    <w:rsid w:val="003F23AD"/>
    <w:rsid w:val="003F5BC7"/>
    <w:rsid w:val="003F5E63"/>
    <w:rsid w:val="00402B1D"/>
    <w:rsid w:val="00402C2A"/>
    <w:rsid w:val="00403FDE"/>
    <w:rsid w:val="00411A41"/>
    <w:rsid w:val="00421631"/>
    <w:rsid w:val="004227E7"/>
    <w:rsid w:val="004238F5"/>
    <w:rsid w:val="00434C85"/>
    <w:rsid w:val="00462DE0"/>
    <w:rsid w:val="0046399B"/>
    <w:rsid w:val="00466429"/>
    <w:rsid w:val="0047187D"/>
    <w:rsid w:val="0048095D"/>
    <w:rsid w:val="00484850"/>
    <w:rsid w:val="004A55EF"/>
    <w:rsid w:val="004B1DEF"/>
    <w:rsid w:val="004B4EAC"/>
    <w:rsid w:val="004D1DA1"/>
    <w:rsid w:val="004D2AAB"/>
    <w:rsid w:val="004D7BEE"/>
    <w:rsid w:val="004F01F5"/>
    <w:rsid w:val="00501456"/>
    <w:rsid w:val="00503D2D"/>
    <w:rsid w:val="0050523A"/>
    <w:rsid w:val="00521F10"/>
    <w:rsid w:val="0052619D"/>
    <w:rsid w:val="00535754"/>
    <w:rsid w:val="00572D1F"/>
    <w:rsid w:val="00575573"/>
    <w:rsid w:val="00577695"/>
    <w:rsid w:val="0058433C"/>
    <w:rsid w:val="005919F3"/>
    <w:rsid w:val="005C0DE2"/>
    <w:rsid w:val="005C440A"/>
    <w:rsid w:val="005C7A3B"/>
    <w:rsid w:val="005D5EDE"/>
    <w:rsid w:val="005D6E55"/>
    <w:rsid w:val="005E331C"/>
    <w:rsid w:val="005F2888"/>
    <w:rsid w:val="006070D0"/>
    <w:rsid w:val="00607275"/>
    <w:rsid w:val="00611F8C"/>
    <w:rsid w:val="00623C33"/>
    <w:rsid w:val="006247A0"/>
    <w:rsid w:val="00624C20"/>
    <w:rsid w:val="006254F0"/>
    <w:rsid w:val="00632F30"/>
    <w:rsid w:val="00644000"/>
    <w:rsid w:val="006447BF"/>
    <w:rsid w:val="00662EEC"/>
    <w:rsid w:val="00664BEF"/>
    <w:rsid w:val="0067048B"/>
    <w:rsid w:val="0067074D"/>
    <w:rsid w:val="0067525A"/>
    <w:rsid w:val="00684384"/>
    <w:rsid w:val="00692AAF"/>
    <w:rsid w:val="00693C38"/>
    <w:rsid w:val="006B2253"/>
    <w:rsid w:val="006B36EE"/>
    <w:rsid w:val="006B699F"/>
    <w:rsid w:val="006C26D3"/>
    <w:rsid w:val="006D040A"/>
    <w:rsid w:val="006D7BAA"/>
    <w:rsid w:val="006E6F72"/>
    <w:rsid w:val="006F40F8"/>
    <w:rsid w:val="006F5ED3"/>
    <w:rsid w:val="00703879"/>
    <w:rsid w:val="00703CB6"/>
    <w:rsid w:val="007060D8"/>
    <w:rsid w:val="00710B34"/>
    <w:rsid w:val="00725584"/>
    <w:rsid w:val="007326AA"/>
    <w:rsid w:val="00737D8C"/>
    <w:rsid w:val="007426FB"/>
    <w:rsid w:val="007546CE"/>
    <w:rsid w:val="00762220"/>
    <w:rsid w:val="00770A28"/>
    <w:rsid w:val="00773D4C"/>
    <w:rsid w:val="00781841"/>
    <w:rsid w:val="00783933"/>
    <w:rsid w:val="0079017C"/>
    <w:rsid w:val="00791C23"/>
    <w:rsid w:val="00794627"/>
    <w:rsid w:val="007B22E5"/>
    <w:rsid w:val="007C356C"/>
    <w:rsid w:val="007C4FD3"/>
    <w:rsid w:val="008000A8"/>
    <w:rsid w:val="00800315"/>
    <w:rsid w:val="00823591"/>
    <w:rsid w:val="00845206"/>
    <w:rsid w:val="00867DF4"/>
    <w:rsid w:val="00883CC2"/>
    <w:rsid w:val="008A79A2"/>
    <w:rsid w:val="008D0AE3"/>
    <w:rsid w:val="008E0BD7"/>
    <w:rsid w:val="008E3514"/>
    <w:rsid w:val="008E3E3E"/>
    <w:rsid w:val="008F79F6"/>
    <w:rsid w:val="00900331"/>
    <w:rsid w:val="00902BAC"/>
    <w:rsid w:val="00911C30"/>
    <w:rsid w:val="009142D1"/>
    <w:rsid w:val="00915717"/>
    <w:rsid w:val="00921051"/>
    <w:rsid w:val="00934228"/>
    <w:rsid w:val="009342F3"/>
    <w:rsid w:val="009427A3"/>
    <w:rsid w:val="00951B83"/>
    <w:rsid w:val="00956090"/>
    <w:rsid w:val="00956F86"/>
    <w:rsid w:val="00962721"/>
    <w:rsid w:val="009759D3"/>
    <w:rsid w:val="00976638"/>
    <w:rsid w:val="00980552"/>
    <w:rsid w:val="00982235"/>
    <w:rsid w:val="009A5505"/>
    <w:rsid w:val="009A61FF"/>
    <w:rsid w:val="009A79E7"/>
    <w:rsid w:val="009B3976"/>
    <w:rsid w:val="009B6685"/>
    <w:rsid w:val="009C1D05"/>
    <w:rsid w:val="009C6DFD"/>
    <w:rsid w:val="009D21F4"/>
    <w:rsid w:val="009D24A2"/>
    <w:rsid w:val="009D365B"/>
    <w:rsid w:val="009D4CC6"/>
    <w:rsid w:val="009F17E5"/>
    <w:rsid w:val="009F41C2"/>
    <w:rsid w:val="009F446B"/>
    <w:rsid w:val="00A2165F"/>
    <w:rsid w:val="00A25A7D"/>
    <w:rsid w:val="00A316F3"/>
    <w:rsid w:val="00A44F6F"/>
    <w:rsid w:val="00A506B6"/>
    <w:rsid w:val="00A67334"/>
    <w:rsid w:val="00A67765"/>
    <w:rsid w:val="00A81211"/>
    <w:rsid w:val="00A95714"/>
    <w:rsid w:val="00A96519"/>
    <w:rsid w:val="00AC418D"/>
    <w:rsid w:val="00AC4E1E"/>
    <w:rsid w:val="00AC76F2"/>
    <w:rsid w:val="00AD1E03"/>
    <w:rsid w:val="00AD4994"/>
    <w:rsid w:val="00AD659A"/>
    <w:rsid w:val="00AE0570"/>
    <w:rsid w:val="00AE0AC4"/>
    <w:rsid w:val="00AE3E9E"/>
    <w:rsid w:val="00B036EB"/>
    <w:rsid w:val="00B13D24"/>
    <w:rsid w:val="00B30F13"/>
    <w:rsid w:val="00B35738"/>
    <w:rsid w:val="00B50203"/>
    <w:rsid w:val="00B55128"/>
    <w:rsid w:val="00B62454"/>
    <w:rsid w:val="00B72D52"/>
    <w:rsid w:val="00B765D9"/>
    <w:rsid w:val="00B83DB3"/>
    <w:rsid w:val="00BA0A4E"/>
    <w:rsid w:val="00BB0031"/>
    <w:rsid w:val="00BB1BD7"/>
    <w:rsid w:val="00BB74BC"/>
    <w:rsid w:val="00BC7714"/>
    <w:rsid w:val="00BD0283"/>
    <w:rsid w:val="00BD076B"/>
    <w:rsid w:val="00BD434E"/>
    <w:rsid w:val="00BE7C0A"/>
    <w:rsid w:val="00BF0883"/>
    <w:rsid w:val="00BF2F06"/>
    <w:rsid w:val="00C03B4C"/>
    <w:rsid w:val="00C1242D"/>
    <w:rsid w:val="00C210CA"/>
    <w:rsid w:val="00C220D1"/>
    <w:rsid w:val="00C23448"/>
    <w:rsid w:val="00C312CA"/>
    <w:rsid w:val="00C50482"/>
    <w:rsid w:val="00C527AE"/>
    <w:rsid w:val="00C53A0B"/>
    <w:rsid w:val="00C62AA4"/>
    <w:rsid w:val="00C64E7A"/>
    <w:rsid w:val="00C660B6"/>
    <w:rsid w:val="00C678DB"/>
    <w:rsid w:val="00C7502B"/>
    <w:rsid w:val="00C810D3"/>
    <w:rsid w:val="00C8230E"/>
    <w:rsid w:val="00C85A57"/>
    <w:rsid w:val="00C92C48"/>
    <w:rsid w:val="00C93A07"/>
    <w:rsid w:val="00CA7D0E"/>
    <w:rsid w:val="00CB2282"/>
    <w:rsid w:val="00CB548E"/>
    <w:rsid w:val="00CB5E44"/>
    <w:rsid w:val="00CC158D"/>
    <w:rsid w:val="00CC2249"/>
    <w:rsid w:val="00CC2A2F"/>
    <w:rsid w:val="00CC360F"/>
    <w:rsid w:val="00CC5274"/>
    <w:rsid w:val="00CC557D"/>
    <w:rsid w:val="00CD6423"/>
    <w:rsid w:val="00CE3C94"/>
    <w:rsid w:val="00CE5C1E"/>
    <w:rsid w:val="00CE7FF6"/>
    <w:rsid w:val="00CF2AAD"/>
    <w:rsid w:val="00D1553D"/>
    <w:rsid w:val="00D27A39"/>
    <w:rsid w:val="00D42B4B"/>
    <w:rsid w:val="00D51C16"/>
    <w:rsid w:val="00D54FB6"/>
    <w:rsid w:val="00D56457"/>
    <w:rsid w:val="00D748EB"/>
    <w:rsid w:val="00D82A2C"/>
    <w:rsid w:val="00D908A4"/>
    <w:rsid w:val="00DA412D"/>
    <w:rsid w:val="00DA5967"/>
    <w:rsid w:val="00DB240D"/>
    <w:rsid w:val="00DB30D7"/>
    <w:rsid w:val="00DB770F"/>
    <w:rsid w:val="00DF0D3A"/>
    <w:rsid w:val="00DF2F2C"/>
    <w:rsid w:val="00E3113F"/>
    <w:rsid w:val="00E3187B"/>
    <w:rsid w:val="00E32684"/>
    <w:rsid w:val="00E40D44"/>
    <w:rsid w:val="00E549F9"/>
    <w:rsid w:val="00E67C4C"/>
    <w:rsid w:val="00E73D65"/>
    <w:rsid w:val="00E8562D"/>
    <w:rsid w:val="00E95F00"/>
    <w:rsid w:val="00EA16C0"/>
    <w:rsid w:val="00EA5EA3"/>
    <w:rsid w:val="00EA622F"/>
    <w:rsid w:val="00EC2482"/>
    <w:rsid w:val="00ED2225"/>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0ACF"/>
    <w:rsid w:val="00FB636B"/>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AD15530"/>
  <w15:docId w15:val="{76BA6F4F-1845-4B20-99C8-525140F5E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rsid w:val="00C8230E"/>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rsid w:val="00C8230E"/>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rsid w:val="00C8230E"/>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rsid w:val="00C8230E"/>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rsid w:val="00C8230E"/>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rsid w:val="00C8230E"/>
    <w:pPr>
      <w:keepNext/>
      <w:keepLines/>
      <w:spacing w:before="320" w:after="200"/>
      <w:outlineLvl w:val="5"/>
    </w:pPr>
    <w:rPr>
      <w:rFonts w:ascii="Arial" w:eastAsia="Arial" w:hAnsi="Arial" w:cs="Arial"/>
      <w:b/>
      <w:bCs/>
    </w:rPr>
  </w:style>
  <w:style w:type="paragraph" w:styleId="7">
    <w:name w:val="heading 7"/>
    <w:basedOn w:val="a"/>
    <w:next w:val="a"/>
    <w:link w:val="70"/>
    <w:unhideWhenUsed/>
    <w:qFormat/>
    <w:rsid w:val="00C8230E"/>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rsid w:val="00C8230E"/>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rsid w:val="00C8230E"/>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8230E"/>
    <w:rPr>
      <w:rFonts w:ascii="Arial" w:eastAsia="Arial" w:hAnsi="Arial" w:cs="Arial"/>
      <w:sz w:val="40"/>
      <w:szCs w:val="40"/>
    </w:rPr>
  </w:style>
  <w:style w:type="character" w:customStyle="1" w:styleId="20">
    <w:name w:val="Заголовок 2 Знак"/>
    <w:basedOn w:val="a0"/>
    <w:link w:val="2"/>
    <w:rsid w:val="00C8230E"/>
    <w:rPr>
      <w:rFonts w:ascii="Arial" w:eastAsia="Arial" w:hAnsi="Arial" w:cs="Arial"/>
      <w:sz w:val="34"/>
    </w:rPr>
  </w:style>
  <w:style w:type="character" w:customStyle="1" w:styleId="30">
    <w:name w:val="Заголовок 3 Знак"/>
    <w:basedOn w:val="a0"/>
    <w:link w:val="3"/>
    <w:rsid w:val="00C8230E"/>
    <w:rPr>
      <w:rFonts w:ascii="Arial" w:eastAsia="Arial" w:hAnsi="Arial" w:cs="Arial"/>
      <w:sz w:val="30"/>
      <w:szCs w:val="30"/>
    </w:rPr>
  </w:style>
  <w:style w:type="character" w:customStyle="1" w:styleId="40">
    <w:name w:val="Заголовок 4 Знак"/>
    <w:basedOn w:val="a0"/>
    <w:link w:val="4"/>
    <w:rsid w:val="00C8230E"/>
    <w:rPr>
      <w:rFonts w:ascii="Arial" w:eastAsia="Arial" w:hAnsi="Arial" w:cs="Arial"/>
      <w:b/>
      <w:bCs/>
      <w:sz w:val="26"/>
      <w:szCs w:val="26"/>
    </w:rPr>
  </w:style>
  <w:style w:type="character" w:customStyle="1" w:styleId="50">
    <w:name w:val="Заголовок 5 Знак"/>
    <w:basedOn w:val="a0"/>
    <w:link w:val="5"/>
    <w:rsid w:val="00C8230E"/>
    <w:rPr>
      <w:rFonts w:ascii="Arial" w:eastAsia="Arial" w:hAnsi="Arial" w:cs="Arial"/>
      <w:b/>
      <w:bCs/>
      <w:sz w:val="24"/>
      <w:szCs w:val="24"/>
    </w:rPr>
  </w:style>
  <w:style w:type="character" w:customStyle="1" w:styleId="60">
    <w:name w:val="Заголовок 6 Знак"/>
    <w:basedOn w:val="a0"/>
    <w:link w:val="6"/>
    <w:rsid w:val="00C8230E"/>
    <w:rPr>
      <w:rFonts w:ascii="Arial" w:eastAsia="Arial" w:hAnsi="Arial" w:cs="Arial"/>
      <w:b/>
      <w:bCs/>
      <w:sz w:val="22"/>
      <w:szCs w:val="22"/>
    </w:rPr>
  </w:style>
  <w:style w:type="character" w:customStyle="1" w:styleId="70">
    <w:name w:val="Заголовок 7 Знак"/>
    <w:basedOn w:val="a0"/>
    <w:link w:val="7"/>
    <w:rsid w:val="00C8230E"/>
    <w:rPr>
      <w:rFonts w:ascii="Arial" w:eastAsia="Arial" w:hAnsi="Arial" w:cs="Arial"/>
      <w:b/>
      <w:bCs/>
      <w:i/>
      <w:iCs/>
      <w:sz w:val="22"/>
      <w:szCs w:val="22"/>
    </w:rPr>
  </w:style>
  <w:style w:type="character" w:customStyle="1" w:styleId="80">
    <w:name w:val="Заголовок 8 Знак"/>
    <w:basedOn w:val="a0"/>
    <w:link w:val="8"/>
    <w:uiPriority w:val="9"/>
    <w:rsid w:val="00C8230E"/>
    <w:rPr>
      <w:rFonts w:ascii="Arial" w:eastAsia="Arial" w:hAnsi="Arial" w:cs="Arial"/>
      <w:i/>
      <w:iCs/>
      <w:sz w:val="22"/>
      <w:szCs w:val="22"/>
    </w:rPr>
  </w:style>
  <w:style w:type="character" w:customStyle="1" w:styleId="90">
    <w:name w:val="Заголовок 9 Знак"/>
    <w:basedOn w:val="a0"/>
    <w:link w:val="9"/>
    <w:uiPriority w:val="9"/>
    <w:rsid w:val="00C8230E"/>
    <w:rPr>
      <w:rFonts w:ascii="Arial" w:eastAsia="Arial" w:hAnsi="Arial" w:cs="Arial"/>
      <w:i/>
      <w:iCs/>
      <w:sz w:val="21"/>
      <w:szCs w:val="21"/>
    </w:rPr>
  </w:style>
  <w:style w:type="paragraph" w:styleId="a3">
    <w:name w:val="List Paragraph"/>
    <w:basedOn w:val="a"/>
    <w:uiPriority w:val="34"/>
    <w:qFormat/>
    <w:rsid w:val="00C8230E"/>
    <w:pPr>
      <w:ind w:left="720"/>
      <w:contextualSpacing/>
    </w:pPr>
  </w:style>
  <w:style w:type="paragraph" w:styleId="a4">
    <w:name w:val="No Spacing"/>
    <w:uiPriority w:val="1"/>
    <w:qFormat/>
    <w:rsid w:val="00C8230E"/>
    <w:pPr>
      <w:spacing w:after="0" w:line="240" w:lineRule="auto"/>
    </w:pPr>
  </w:style>
  <w:style w:type="paragraph" w:styleId="a5">
    <w:name w:val="Title"/>
    <w:basedOn w:val="a"/>
    <w:next w:val="a"/>
    <w:link w:val="a6"/>
    <w:uiPriority w:val="10"/>
    <w:qFormat/>
    <w:rsid w:val="00C8230E"/>
    <w:pPr>
      <w:spacing w:before="300" w:after="200"/>
      <w:contextualSpacing/>
    </w:pPr>
    <w:rPr>
      <w:sz w:val="48"/>
      <w:szCs w:val="48"/>
    </w:rPr>
  </w:style>
  <w:style w:type="character" w:customStyle="1" w:styleId="a6">
    <w:name w:val="Заголовок Знак"/>
    <w:basedOn w:val="a0"/>
    <w:link w:val="a5"/>
    <w:uiPriority w:val="10"/>
    <w:rsid w:val="00C8230E"/>
    <w:rPr>
      <w:sz w:val="48"/>
      <w:szCs w:val="48"/>
    </w:rPr>
  </w:style>
  <w:style w:type="paragraph" w:styleId="a7">
    <w:name w:val="Subtitle"/>
    <w:basedOn w:val="a"/>
    <w:next w:val="a"/>
    <w:link w:val="a8"/>
    <w:uiPriority w:val="11"/>
    <w:qFormat/>
    <w:rsid w:val="00C8230E"/>
    <w:pPr>
      <w:spacing w:before="200" w:after="200"/>
    </w:pPr>
    <w:rPr>
      <w:sz w:val="24"/>
      <w:szCs w:val="24"/>
    </w:rPr>
  </w:style>
  <w:style w:type="character" w:customStyle="1" w:styleId="a8">
    <w:name w:val="Подзаголовок Знак"/>
    <w:basedOn w:val="a0"/>
    <w:link w:val="a7"/>
    <w:uiPriority w:val="11"/>
    <w:rsid w:val="00C8230E"/>
    <w:rPr>
      <w:sz w:val="24"/>
      <w:szCs w:val="24"/>
    </w:rPr>
  </w:style>
  <w:style w:type="paragraph" w:styleId="21">
    <w:name w:val="Quote"/>
    <w:basedOn w:val="a"/>
    <w:next w:val="a"/>
    <w:link w:val="22"/>
    <w:uiPriority w:val="29"/>
    <w:qFormat/>
    <w:rsid w:val="00C8230E"/>
    <w:pPr>
      <w:ind w:left="720" w:right="720"/>
    </w:pPr>
    <w:rPr>
      <w:i/>
    </w:rPr>
  </w:style>
  <w:style w:type="character" w:customStyle="1" w:styleId="22">
    <w:name w:val="Цитата 2 Знак"/>
    <w:link w:val="21"/>
    <w:uiPriority w:val="29"/>
    <w:rsid w:val="00C8230E"/>
    <w:rPr>
      <w:i/>
    </w:rPr>
  </w:style>
  <w:style w:type="paragraph" w:styleId="a9">
    <w:name w:val="Intense Quote"/>
    <w:basedOn w:val="a"/>
    <w:next w:val="a"/>
    <w:link w:val="aa"/>
    <w:uiPriority w:val="30"/>
    <w:qFormat/>
    <w:rsid w:val="00C8230E"/>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C8230E"/>
    <w:rPr>
      <w:i/>
    </w:rPr>
  </w:style>
  <w:style w:type="paragraph" w:styleId="ab">
    <w:name w:val="header"/>
    <w:basedOn w:val="a"/>
    <w:link w:val="ac"/>
    <w:unhideWhenUsed/>
    <w:rsid w:val="00C8230E"/>
    <w:pPr>
      <w:tabs>
        <w:tab w:val="center" w:pos="7143"/>
        <w:tab w:val="right" w:pos="14287"/>
      </w:tabs>
      <w:spacing w:after="0" w:line="240" w:lineRule="auto"/>
    </w:pPr>
  </w:style>
  <w:style w:type="character" w:customStyle="1" w:styleId="ac">
    <w:name w:val="Верхний колонтитул Знак"/>
    <w:basedOn w:val="a0"/>
    <w:link w:val="ab"/>
    <w:qFormat/>
    <w:rsid w:val="00C8230E"/>
  </w:style>
  <w:style w:type="paragraph" w:styleId="ad">
    <w:name w:val="footer"/>
    <w:basedOn w:val="a"/>
    <w:link w:val="ae"/>
    <w:unhideWhenUsed/>
    <w:rsid w:val="00C8230E"/>
    <w:pPr>
      <w:tabs>
        <w:tab w:val="center" w:pos="7143"/>
        <w:tab w:val="right" w:pos="14287"/>
      </w:tabs>
      <w:spacing w:after="0" w:line="240" w:lineRule="auto"/>
    </w:pPr>
  </w:style>
  <w:style w:type="character" w:customStyle="1" w:styleId="FooterChar">
    <w:name w:val="Footer Char"/>
    <w:basedOn w:val="a0"/>
    <w:uiPriority w:val="99"/>
    <w:rsid w:val="00C8230E"/>
  </w:style>
  <w:style w:type="paragraph" w:styleId="af">
    <w:name w:val="caption"/>
    <w:basedOn w:val="a"/>
    <w:next w:val="a"/>
    <w:unhideWhenUsed/>
    <w:qFormat/>
    <w:rsid w:val="00C8230E"/>
    <w:pPr>
      <w:spacing w:line="276" w:lineRule="auto"/>
    </w:pPr>
    <w:rPr>
      <w:b/>
      <w:bCs/>
      <w:color w:val="5B9BD5" w:themeColor="accent1"/>
      <w:sz w:val="18"/>
      <w:szCs w:val="18"/>
    </w:rPr>
  </w:style>
  <w:style w:type="character" w:customStyle="1" w:styleId="ae">
    <w:name w:val="Нижний колонтитул Знак"/>
    <w:link w:val="ad"/>
    <w:qFormat/>
    <w:rsid w:val="00C8230E"/>
  </w:style>
  <w:style w:type="table" w:styleId="af0">
    <w:name w:val="Table Grid"/>
    <w:basedOn w:val="a1"/>
    <w:uiPriority w:val="59"/>
    <w:rsid w:val="00C8230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rsid w:val="00C8230E"/>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rsid w:val="00C8230E"/>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210">
    <w:name w:val="Таблица простая 21"/>
    <w:basedOn w:val="a1"/>
    <w:uiPriority w:val="59"/>
    <w:rsid w:val="00C8230E"/>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C8230E"/>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41">
    <w:name w:val="Таблица простая 41"/>
    <w:basedOn w:val="a1"/>
    <w:uiPriority w:val="99"/>
    <w:rsid w:val="00C8230E"/>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51">
    <w:name w:val="Таблица простая 51"/>
    <w:basedOn w:val="a1"/>
    <w:uiPriority w:val="99"/>
    <w:rsid w:val="00C8230E"/>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11">
    <w:name w:val="Таблица-сетка 1 светлая1"/>
    <w:basedOn w:val="a1"/>
    <w:uiPriority w:val="99"/>
    <w:rsid w:val="00C8230E"/>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C8230E"/>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C8230E"/>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C8230E"/>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C8230E"/>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C8230E"/>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C8230E"/>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rsid w:val="00C8230E"/>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rsid w:val="00C8230E"/>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rsid w:val="00C8230E"/>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rsid w:val="00C8230E"/>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rsid w:val="00C8230E"/>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rsid w:val="00C8230E"/>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rsid w:val="00C8230E"/>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31">
    <w:name w:val="Таблица-сетка 31"/>
    <w:basedOn w:val="a1"/>
    <w:uiPriority w:val="99"/>
    <w:rsid w:val="00C8230E"/>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rsid w:val="00C8230E"/>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rsid w:val="00C8230E"/>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rsid w:val="00C8230E"/>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rsid w:val="00C8230E"/>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rsid w:val="00C8230E"/>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rsid w:val="00C8230E"/>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41">
    <w:name w:val="Таблица-сетка 41"/>
    <w:basedOn w:val="a1"/>
    <w:uiPriority w:val="59"/>
    <w:rsid w:val="00C8230E"/>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rsid w:val="00C8230E"/>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rsid w:val="00C8230E"/>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rsid w:val="00C8230E"/>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rsid w:val="00C8230E"/>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rsid w:val="00C8230E"/>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rsid w:val="00C8230E"/>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51">
    <w:name w:val="Таблица-сетка 5 темная1"/>
    <w:basedOn w:val="a1"/>
    <w:uiPriority w:val="99"/>
    <w:rsid w:val="00C8230E"/>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rsid w:val="00C8230E"/>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rsid w:val="00C8230E"/>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rsid w:val="00C8230E"/>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rsid w:val="00C8230E"/>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rsid w:val="00C8230E"/>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rsid w:val="00C8230E"/>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customStyle="1" w:styleId="-61">
    <w:name w:val="Таблица-сетка 6 цветная1"/>
    <w:basedOn w:val="a1"/>
    <w:uiPriority w:val="99"/>
    <w:rsid w:val="00C8230E"/>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C8230E"/>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C8230E"/>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C8230E"/>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C8230E"/>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C8230E"/>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C8230E"/>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rsid w:val="00C8230E"/>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C8230E"/>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C8230E"/>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C8230E"/>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C8230E"/>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C8230E"/>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C8230E"/>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rsid w:val="00C8230E"/>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rsid w:val="00C8230E"/>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rsid w:val="00C8230E"/>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rsid w:val="00C8230E"/>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rsid w:val="00C8230E"/>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rsid w:val="00C8230E"/>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rsid w:val="00C8230E"/>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customStyle="1" w:styleId="-210">
    <w:name w:val="Список-таблица 21"/>
    <w:basedOn w:val="a1"/>
    <w:uiPriority w:val="99"/>
    <w:rsid w:val="00C8230E"/>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rsid w:val="00C8230E"/>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rsid w:val="00C8230E"/>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rsid w:val="00C8230E"/>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rsid w:val="00C8230E"/>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rsid w:val="00C8230E"/>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rsid w:val="00C8230E"/>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310">
    <w:name w:val="Список-таблица 31"/>
    <w:basedOn w:val="a1"/>
    <w:uiPriority w:val="99"/>
    <w:rsid w:val="00C8230E"/>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C8230E"/>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C8230E"/>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C8230E"/>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C8230E"/>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C8230E"/>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C8230E"/>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rsid w:val="00C8230E"/>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rsid w:val="00C8230E"/>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rsid w:val="00C8230E"/>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rsid w:val="00C8230E"/>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rsid w:val="00C8230E"/>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rsid w:val="00C8230E"/>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rsid w:val="00C8230E"/>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510">
    <w:name w:val="Список-таблица 5 темная1"/>
    <w:basedOn w:val="a1"/>
    <w:uiPriority w:val="99"/>
    <w:rsid w:val="00C8230E"/>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rsid w:val="00C8230E"/>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rsid w:val="00C8230E"/>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rsid w:val="00C8230E"/>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rsid w:val="00C8230E"/>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rsid w:val="00C8230E"/>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rsid w:val="00C8230E"/>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customStyle="1" w:styleId="-610">
    <w:name w:val="Список-таблица 6 цветная1"/>
    <w:basedOn w:val="a1"/>
    <w:uiPriority w:val="99"/>
    <w:rsid w:val="00C8230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C8230E"/>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C8230E"/>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C8230E"/>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C8230E"/>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C8230E"/>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C8230E"/>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rsid w:val="00C8230E"/>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C8230E"/>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C8230E"/>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C8230E"/>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C8230E"/>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C8230E"/>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C8230E"/>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C8230E"/>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rsid w:val="00C8230E"/>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rsid w:val="00C8230E"/>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rsid w:val="00C8230E"/>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rsid w:val="00C8230E"/>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rsid w:val="00C8230E"/>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rsid w:val="00C8230E"/>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rsid w:val="00C8230E"/>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rsid w:val="00C8230E"/>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rsid w:val="00C8230E"/>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rsid w:val="00C8230E"/>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rsid w:val="00C8230E"/>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rsid w:val="00C8230E"/>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rsid w:val="00C8230E"/>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rsid w:val="00C8230E"/>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C8230E"/>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C8230E"/>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C8230E"/>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C8230E"/>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C8230E"/>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C8230E"/>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sid w:val="00C8230E"/>
    <w:rPr>
      <w:color w:val="0563C1" w:themeColor="hyperlink"/>
      <w:u w:val="single"/>
    </w:rPr>
  </w:style>
  <w:style w:type="character" w:customStyle="1" w:styleId="FootnoteTextChar">
    <w:name w:val="Footnote Text Char"/>
    <w:uiPriority w:val="99"/>
    <w:rsid w:val="00C8230E"/>
    <w:rPr>
      <w:sz w:val="18"/>
    </w:rPr>
  </w:style>
  <w:style w:type="paragraph" w:styleId="af2">
    <w:name w:val="endnote text"/>
    <w:basedOn w:val="a"/>
    <w:link w:val="af3"/>
    <w:uiPriority w:val="99"/>
    <w:semiHidden/>
    <w:unhideWhenUsed/>
    <w:rsid w:val="00C8230E"/>
    <w:pPr>
      <w:spacing w:after="0" w:line="240" w:lineRule="auto"/>
    </w:pPr>
    <w:rPr>
      <w:sz w:val="20"/>
    </w:rPr>
  </w:style>
  <w:style w:type="character" w:customStyle="1" w:styleId="af3">
    <w:name w:val="Текст концевой сноски Знак"/>
    <w:link w:val="af2"/>
    <w:uiPriority w:val="99"/>
    <w:rsid w:val="00C8230E"/>
    <w:rPr>
      <w:sz w:val="20"/>
    </w:rPr>
  </w:style>
  <w:style w:type="character" w:styleId="af4">
    <w:name w:val="endnote reference"/>
    <w:basedOn w:val="a0"/>
    <w:uiPriority w:val="99"/>
    <w:semiHidden/>
    <w:unhideWhenUsed/>
    <w:rsid w:val="00C8230E"/>
    <w:rPr>
      <w:vertAlign w:val="superscript"/>
    </w:rPr>
  </w:style>
  <w:style w:type="paragraph" w:styleId="12">
    <w:name w:val="toc 1"/>
    <w:basedOn w:val="a"/>
    <w:next w:val="a"/>
    <w:uiPriority w:val="39"/>
    <w:unhideWhenUsed/>
    <w:qFormat/>
    <w:rsid w:val="00C8230E"/>
    <w:pPr>
      <w:spacing w:after="57"/>
    </w:pPr>
  </w:style>
  <w:style w:type="paragraph" w:styleId="23">
    <w:name w:val="toc 2"/>
    <w:basedOn w:val="a"/>
    <w:next w:val="a"/>
    <w:uiPriority w:val="39"/>
    <w:unhideWhenUsed/>
    <w:qFormat/>
    <w:rsid w:val="00C8230E"/>
    <w:pPr>
      <w:spacing w:after="57"/>
      <w:ind w:left="283"/>
    </w:pPr>
  </w:style>
  <w:style w:type="paragraph" w:styleId="32">
    <w:name w:val="toc 3"/>
    <w:basedOn w:val="a"/>
    <w:next w:val="a"/>
    <w:uiPriority w:val="39"/>
    <w:unhideWhenUsed/>
    <w:qFormat/>
    <w:rsid w:val="00C8230E"/>
    <w:pPr>
      <w:spacing w:after="57"/>
      <w:ind w:left="567"/>
    </w:pPr>
  </w:style>
  <w:style w:type="paragraph" w:styleId="42">
    <w:name w:val="toc 4"/>
    <w:basedOn w:val="a"/>
    <w:next w:val="a"/>
    <w:uiPriority w:val="39"/>
    <w:unhideWhenUsed/>
    <w:rsid w:val="00C8230E"/>
    <w:pPr>
      <w:spacing w:after="57"/>
      <w:ind w:left="850"/>
    </w:pPr>
  </w:style>
  <w:style w:type="paragraph" w:styleId="52">
    <w:name w:val="toc 5"/>
    <w:basedOn w:val="a"/>
    <w:next w:val="a"/>
    <w:uiPriority w:val="39"/>
    <w:unhideWhenUsed/>
    <w:rsid w:val="00C8230E"/>
    <w:pPr>
      <w:spacing w:after="57"/>
      <w:ind w:left="1134"/>
    </w:pPr>
  </w:style>
  <w:style w:type="paragraph" w:styleId="61">
    <w:name w:val="toc 6"/>
    <w:basedOn w:val="a"/>
    <w:next w:val="a"/>
    <w:uiPriority w:val="39"/>
    <w:unhideWhenUsed/>
    <w:rsid w:val="00C8230E"/>
    <w:pPr>
      <w:spacing w:after="57"/>
      <w:ind w:left="1417"/>
    </w:pPr>
  </w:style>
  <w:style w:type="paragraph" w:styleId="71">
    <w:name w:val="toc 7"/>
    <w:basedOn w:val="a"/>
    <w:next w:val="a"/>
    <w:uiPriority w:val="39"/>
    <w:unhideWhenUsed/>
    <w:rsid w:val="00C8230E"/>
    <w:pPr>
      <w:spacing w:after="57"/>
      <w:ind w:left="1701"/>
    </w:pPr>
  </w:style>
  <w:style w:type="paragraph" w:styleId="81">
    <w:name w:val="toc 8"/>
    <w:basedOn w:val="a"/>
    <w:next w:val="a"/>
    <w:uiPriority w:val="39"/>
    <w:unhideWhenUsed/>
    <w:rsid w:val="00C8230E"/>
    <w:pPr>
      <w:spacing w:after="57"/>
      <w:ind w:left="1984"/>
    </w:pPr>
  </w:style>
  <w:style w:type="paragraph" w:styleId="91">
    <w:name w:val="toc 9"/>
    <w:basedOn w:val="a"/>
    <w:next w:val="a"/>
    <w:uiPriority w:val="39"/>
    <w:unhideWhenUsed/>
    <w:rsid w:val="00C8230E"/>
    <w:pPr>
      <w:spacing w:after="57"/>
      <w:ind w:left="2268"/>
    </w:pPr>
  </w:style>
  <w:style w:type="paragraph" w:styleId="af5">
    <w:name w:val="TOC Heading"/>
    <w:uiPriority w:val="39"/>
    <w:unhideWhenUsed/>
    <w:qFormat/>
    <w:rsid w:val="00C8230E"/>
  </w:style>
  <w:style w:type="paragraph" w:styleId="af6">
    <w:name w:val="table of figures"/>
    <w:basedOn w:val="a"/>
    <w:next w:val="a"/>
    <w:uiPriority w:val="99"/>
    <w:unhideWhenUsed/>
    <w:rsid w:val="00C8230E"/>
    <w:pPr>
      <w:spacing w:after="0"/>
    </w:pPr>
  </w:style>
  <w:style w:type="paragraph" w:styleId="af7">
    <w:name w:val="footnote text"/>
    <w:basedOn w:val="a"/>
    <w:link w:val="af8"/>
    <w:uiPriority w:val="99"/>
    <w:semiHidden/>
    <w:unhideWhenUsed/>
    <w:rsid w:val="00C8230E"/>
    <w:pPr>
      <w:spacing w:after="0" w:line="240" w:lineRule="auto"/>
    </w:pPr>
    <w:rPr>
      <w:sz w:val="20"/>
      <w:szCs w:val="20"/>
    </w:rPr>
  </w:style>
  <w:style w:type="character" w:customStyle="1" w:styleId="af8">
    <w:name w:val="Текст сноски Знак"/>
    <w:basedOn w:val="a0"/>
    <w:link w:val="af7"/>
    <w:uiPriority w:val="99"/>
    <w:semiHidden/>
    <w:rsid w:val="00C8230E"/>
    <w:rPr>
      <w:sz w:val="20"/>
      <w:szCs w:val="20"/>
    </w:rPr>
  </w:style>
  <w:style w:type="character" w:styleId="af9">
    <w:name w:val="footnote reference"/>
    <w:uiPriority w:val="99"/>
    <w:rsid w:val="00C8230E"/>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iPriority w:val="99"/>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4">
    <w:name w:val="Основной текст (2)_"/>
    <w:basedOn w:val="a0"/>
    <w:qFormat/>
    <w:rsid w:val="003F23AD"/>
    <w:rPr>
      <w:rFonts w:ascii="Calibri" w:eastAsia="Calibri" w:hAnsi="Calibri" w:cs="Calibri"/>
      <w:shd w:val="clear" w:color="auto" w:fill="FFFFFF"/>
    </w:rPr>
  </w:style>
  <w:style w:type="character" w:customStyle="1" w:styleId="25">
    <w:name w:val="Основной текст (2) + Курсив"/>
    <w:basedOn w:val="24"/>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4"/>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4"/>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6">
    <w:name w:val="Body Text 2"/>
    <w:basedOn w:val="a"/>
    <w:link w:val="27"/>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7">
    <w:name w:val="Основной текст 2 Знак"/>
    <w:basedOn w:val="a0"/>
    <w:link w:val="26"/>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8">
    <w:name w:val="Body Text Indent 2"/>
    <w:basedOn w:val="a"/>
    <w:link w:val="29"/>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9">
    <w:name w:val="Основной текст с отступом 2 Знак"/>
    <w:basedOn w:val="a0"/>
    <w:link w:val="28"/>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a">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b">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c">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c"/>
    <w:rsid w:val="003F23AD"/>
    <w:pPr>
      <w:ind w:firstLine="426"/>
      <w:jc w:val="both"/>
    </w:pPr>
    <w:rPr>
      <w:sz w:val="23"/>
    </w:rPr>
  </w:style>
  <w:style w:type="paragraph" w:customStyle="1" w:styleId="Default">
    <w:name w:val="Default"/>
    <w:qFormat/>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296568336">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ulture.ru/theaters"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file:///C:\Users\klyueva_ls\Desktop\&#1052;&#1072;&#1082;&#1077;&#1090;%20&#1054;&#1055;&#1054;&#1055;,&#1060;&#1054;&#1057;,%20&#1056;&#1055;&#1044;,%20&#1087;&#1088;&#1086;&#1075;&#1088;&#1072;&#1084;&#1084;&#1072;%20&#1074;&#1086;&#1089;&#1087;&#1080;&#1090;&#1072;&#1085;&#1080;&#1103;\52.05.01\&#1054;&#1055;&#1054;&#1055;18\&#1048;&#1089;&#1090;&#1086;&#1088;&#1080;&#1103;&#1052;&#1091;&#1079;&#1099;&#1082;&#1080;\&#1087;&#1086;&#1088;&#1090;&#1072;&#108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ulture.ru/theaters/performance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library.ru/" TargetMode="External"/><Relationship Id="rId4" Type="http://schemas.openxmlformats.org/officeDocument/2006/relationships/styles" Target="styles.xml"/><Relationship Id="rId9" Type="http://schemas.openxmlformats.org/officeDocument/2006/relationships/hyperlink" Target="http://www.consultan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2FA159B4-21A8-403F-80EB-551EEEC95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6073</Words>
  <Characters>34618</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Ивановна Загребина</dc:creator>
  <cp:lastModifiedBy>Людмила Станиславовна Клюева</cp:lastModifiedBy>
  <cp:revision>6</cp:revision>
  <cp:lastPrinted>2021-12-28T11:32:00Z</cp:lastPrinted>
  <dcterms:created xsi:type="dcterms:W3CDTF">2022-02-12T09:15:00Z</dcterms:created>
  <dcterms:modified xsi:type="dcterms:W3CDTF">2022-08-30T08:20:00Z</dcterms:modified>
</cp:coreProperties>
</file>